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2B" w:rsidRDefault="00B73857">
      <w:pPr>
        <w:spacing w:after="0" w:line="300" w:lineRule="atLeast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752600" cy="1304925"/>
            <wp:effectExtent l="0" t="0" r="0" b="0"/>
            <wp:docPr id="1" name="Immagine 5" descr="Risultato immagini per comune di Ferra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Risultato immagini per comune di Ferrar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952500" cy="9525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           </w:t>
      </w:r>
    </w:p>
    <w:p w:rsidR="00E7712B" w:rsidRDefault="00E7712B">
      <w:pPr>
        <w:spacing w:after="0" w:line="300" w:lineRule="atLeast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7712B" w:rsidRDefault="00B73857">
      <w:pPr>
        <w:spacing w:after="0" w:line="300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</w:p>
    <w:p w:rsidR="00E7712B" w:rsidRDefault="00CD656B">
      <w:pPr>
        <w:spacing w:after="0" w:line="300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PG 103434/23</w:t>
      </w:r>
      <w:r w:rsidR="00B7385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</w:t>
      </w:r>
      <w:r w:rsidR="00B7385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Ferrara  </w:t>
      </w:r>
      <w:r w:rsidR="0060127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</w:t>
      </w:r>
      <w:r w:rsidR="00B73857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/06/2023</w:t>
      </w:r>
    </w:p>
    <w:p w:rsidR="00E7712B" w:rsidRDefault="00E7712B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601272" w:rsidRDefault="00601272" w:rsidP="00601272">
      <w:pPr>
        <w:spacing w:after="0" w:line="300" w:lineRule="atLeast"/>
        <w:ind w:left="2832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601272" w:rsidRDefault="00B73857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601272"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Alla </w:t>
      </w:r>
      <w:proofErr w:type="spellStart"/>
      <w:r w:rsidR="00601272">
        <w:rPr>
          <w:rFonts w:ascii="Arial" w:hAnsi="Arial" w:cs="Arial"/>
          <w:b/>
          <w:color w:val="222222"/>
          <w:sz w:val="24"/>
          <w:szCs w:val="24"/>
          <w:lang w:eastAsia="it-IT"/>
        </w:rPr>
        <w:t>C.a</w:t>
      </w:r>
      <w:proofErr w:type="spellEnd"/>
      <w:r w:rsidR="00601272"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 Dott. </w:t>
      </w:r>
      <w:proofErr w:type="spellStart"/>
      <w:r w:rsidR="00601272">
        <w:rPr>
          <w:rFonts w:ascii="Arial" w:hAnsi="Arial" w:cs="Arial"/>
          <w:b/>
          <w:color w:val="222222"/>
          <w:sz w:val="24"/>
          <w:szCs w:val="24"/>
          <w:lang w:eastAsia="it-IT"/>
        </w:rPr>
        <w:t>Bonaldo</w:t>
      </w:r>
      <w:proofErr w:type="spellEnd"/>
      <w:r w:rsidR="00601272"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 Giorgio</w:t>
      </w:r>
    </w:p>
    <w:p w:rsidR="00601272" w:rsidRDefault="00601272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  <w:t xml:space="preserve">     Dirigente Settore </w:t>
      </w:r>
      <w:proofErr w:type="spellStart"/>
      <w:r>
        <w:rPr>
          <w:rFonts w:ascii="Arial" w:hAnsi="Arial" w:cs="Arial"/>
          <w:b/>
          <w:color w:val="222222"/>
          <w:sz w:val="24"/>
          <w:szCs w:val="24"/>
          <w:lang w:eastAsia="it-IT"/>
        </w:rPr>
        <w:t>Progr</w:t>
      </w:r>
      <w:proofErr w:type="spellEnd"/>
      <w:r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. </w:t>
      </w:r>
      <w:proofErr w:type="spellStart"/>
      <w:r>
        <w:rPr>
          <w:rFonts w:ascii="Arial" w:hAnsi="Arial" w:cs="Arial"/>
          <w:b/>
          <w:color w:val="222222"/>
          <w:sz w:val="24"/>
          <w:szCs w:val="24"/>
          <w:lang w:eastAsia="it-IT"/>
        </w:rPr>
        <w:t>Finanz</w:t>
      </w:r>
      <w:proofErr w:type="spellEnd"/>
    </w:p>
    <w:p w:rsidR="00601272" w:rsidRDefault="00601272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  <w:t xml:space="preserve">     Comune di Ferrara</w:t>
      </w:r>
    </w:p>
    <w:p w:rsidR="00601272" w:rsidRDefault="00601272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E7712B" w:rsidRDefault="00601272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</w:r>
      <w:r>
        <w:rPr>
          <w:rFonts w:ascii="Arial" w:hAnsi="Arial" w:cs="Arial"/>
          <w:b/>
          <w:color w:val="222222"/>
          <w:sz w:val="24"/>
          <w:szCs w:val="24"/>
          <w:lang w:eastAsia="it-IT"/>
        </w:rPr>
        <w:tab/>
        <w:t xml:space="preserve">e </w:t>
      </w:r>
      <w:proofErr w:type="spellStart"/>
      <w:r>
        <w:rPr>
          <w:rFonts w:ascii="Arial" w:hAnsi="Arial" w:cs="Arial"/>
          <w:b/>
          <w:color w:val="222222"/>
          <w:sz w:val="24"/>
          <w:szCs w:val="24"/>
          <w:lang w:eastAsia="it-IT"/>
        </w:rPr>
        <w:t>pc</w:t>
      </w:r>
      <w:proofErr w:type="spellEnd"/>
      <w:r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                   Presidente Consiglio Comunale</w:t>
      </w:r>
      <w:r w:rsidR="00B73857">
        <w:rPr>
          <w:rFonts w:ascii="Arial" w:hAnsi="Arial" w:cs="Arial"/>
          <w:b/>
          <w:color w:val="222222"/>
          <w:sz w:val="24"/>
          <w:szCs w:val="24"/>
          <w:lang w:eastAsia="it-IT"/>
        </w:rPr>
        <w:t xml:space="preserve"> </w:t>
      </w:r>
    </w:p>
    <w:p w:rsidR="00E7712B" w:rsidRDefault="00E7712B">
      <w:pPr>
        <w:spacing w:after="0" w:line="300" w:lineRule="atLeast"/>
        <w:jc w:val="both"/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E7712B" w:rsidRDefault="00E7712B">
      <w:pPr>
        <w:rPr>
          <w:rFonts w:ascii="Arial" w:hAnsi="Arial" w:cs="Arial"/>
          <w:b/>
          <w:color w:val="222222"/>
          <w:sz w:val="24"/>
          <w:szCs w:val="24"/>
          <w:lang w:eastAsia="it-IT"/>
        </w:rPr>
      </w:pPr>
    </w:p>
    <w:p w:rsidR="00E7712B" w:rsidRDefault="00B73857" w:rsidP="00601272">
      <w:pPr>
        <w:spacing w:after="0" w:line="24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OGGETTO : Accesso agli atti. Richiesta copia delle spese di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rappresentenza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sostenute dagli  assessori e dal Sindaco Alan Fabbri dal 01 gennaio 2021  ad oggi</w:t>
      </w:r>
    </w:p>
    <w:p w:rsidR="00E7712B" w:rsidRDefault="00E7712B" w:rsidP="0060127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712B" w:rsidRDefault="00B73857" w:rsidP="00601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sottoscritta Anna Ferraresi, in veste di Consigliera Comunale appartenente al Gruppo Misto, con la presente ai sensi dell’Art. 5 del vigente “Regolamento di Consiglio Comunale” </w:t>
      </w:r>
      <w:r>
        <w:rPr>
          <w:rFonts w:ascii="Arial" w:hAnsi="Arial" w:cs="Arial"/>
          <w:b/>
          <w:bCs/>
          <w:sz w:val="24"/>
          <w:szCs w:val="24"/>
        </w:rPr>
        <w:t xml:space="preserve">chiede copia degli atti </w:t>
      </w:r>
      <w:r>
        <w:rPr>
          <w:rFonts w:ascii="Arial" w:hAnsi="Arial" w:cs="Arial"/>
          <w:sz w:val="24"/>
          <w:szCs w:val="24"/>
        </w:rPr>
        <w:t xml:space="preserve">relativi alle spese di </w:t>
      </w:r>
      <w:proofErr w:type="spellStart"/>
      <w:r>
        <w:rPr>
          <w:rFonts w:ascii="Arial" w:hAnsi="Arial" w:cs="Arial"/>
          <w:sz w:val="24"/>
          <w:szCs w:val="24"/>
        </w:rPr>
        <w:t>rappresenza</w:t>
      </w:r>
      <w:proofErr w:type="spellEnd"/>
      <w:r>
        <w:rPr>
          <w:rFonts w:ascii="Arial" w:hAnsi="Arial" w:cs="Arial"/>
          <w:sz w:val="24"/>
          <w:szCs w:val="24"/>
        </w:rPr>
        <w:t xml:space="preserve"> – con le specifiche -  sostenute  dai componenti della giunta, e  dal sindaco Alan Fabbri dal 01 gennaio 2020 ad oggi.</w:t>
      </w:r>
    </w:p>
    <w:p w:rsidR="00E7712B" w:rsidRDefault="00E7712B" w:rsidP="00601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12B" w:rsidRDefault="00B73857" w:rsidP="00601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applicazione dell'art. 16, comma 26, del decreto legge 13 agosto 2011, n. 138,  la pubblicazione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'elenco delle Spese di Rappresentanza sostenute dagli organi di governo dell'Amministrazione Comunale si arresta al 2019 come da visione del link: </w:t>
      </w:r>
      <w:hyperlink r:id="rId6">
        <w:r>
          <w:rPr>
            <w:rStyle w:val="CollegamentoInternet"/>
            <w:rFonts w:ascii="Arial" w:hAnsi="Arial" w:cs="Arial"/>
            <w:color w:val="000000"/>
            <w:sz w:val="24"/>
            <w:szCs w:val="24"/>
          </w:rPr>
          <w:t>https://servizi.comune.fe.it/5632/elenco-spese-di-rappresentanza</w:t>
        </w:r>
      </w:hyperlink>
      <w:hyperlink>
        <w:r>
          <w:rPr>
            <w:rFonts w:ascii="Arial" w:hAnsi="Arial" w:cs="Arial"/>
            <w:color w:val="000000"/>
            <w:sz w:val="24"/>
            <w:szCs w:val="24"/>
          </w:rPr>
          <w:t xml:space="preserve">. </w:t>
        </w:r>
      </w:hyperlink>
    </w:p>
    <w:p w:rsidR="00E7712B" w:rsidRDefault="00E7712B" w:rsidP="00601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12B" w:rsidRDefault="00E771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712B" w:rsidRDefault="00E771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712B" w:rsidRDefault="00E771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712B" w:rsidRDefault="00B738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Distinti Saluti</w:t>
      </w:r>
    </w:p>
    <w:p w:rsidR="00E7712B" w:rsidRDefault="00E771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712B" w:rsidRDefault="00B738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 Ferraresi</w:t>
      </w:r>
    </w:p>
    <w:p w:rsidR="00E7712B" w:rsidRDefault="00B738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Consigliera Comunale</w:t>
      </w:r>
    </w:p>
    <w:p w:rsidR="00E7712B" w:rsidRDefault="00B738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Gruppo Misto</w:t>
      </w:r>
    </w:p>
    <w:p w:rsidR="00E7712B" w:rsidRDefault="00E7712B">
      <w:pPr>
        <w:rPr>
          <w:rFonts w:ascii="Arial" w:eastAsia="Arial" w:hAnsi="Arial" w:cs="Arial"/>
          <w:color w:val="222222"/>
          <w:sz w:val="24"/>
          <w:szCs w:val="24"/>
        </w:rPr>
      </w:pPr>
    </w:p>
    <w:p w:rsidR="00E7712B" w:rsidRDefault="00B73857">
      <w:r>
        <w:rPr>
          <w:noProof/>
          <w:lang w:eastAsia="it-IT"/>
        </w:rPr>
        <w:drawing>
          <wp:inline distT="0" distB="0" distL="0" distR="0">
            <wp:extent cx="1538605" cy="504825"/>
            <wp:effectExtent l="0" t="0" r="0" b="0"/>
            <wp:docPr id="3" name="Immagine 11" descr="C:\Users\Utente\Desktop\firma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1" descr="C:\Users\Utente\Desktop\firma B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12B" w:rsidSect="00E7712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283"/>
  <w:characterSpacingControl w:val="doNotCompress"/>
  <w:compat/>
  <w:rsids>
    <w:rsidRoot w:val="00E7712B"/>
    <w:rsid w:val="00601272"/>
    <w:rsid w:val="00762A25"/>
    <w:rsid w:val="00B73857"/>
    <w:rsid w:val="00BE17CC"/>
    <w:rsid w:val="00CD656B"/>
    <w:rsid w:val="00E7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3A3"/>
    <w:pPr>
      <w:spacing w:after="160" w:line="252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623A3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E7712B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E7712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ltesto">
    <w:name w:val="Body Text"/>
    <w:basedOn w:val="Normale"/>
    <w:rsid w:val="00E7712B"/>
    <w:pPr>
      <w:spacing w:after="140" w:line="276" w:lineRule="auto"/>
    </w:pPr>
  </w:style>
  <w:style w:type="paragraph" w:styleId="Elenco">
    <w:name w:val="List"/>
    <w:basedOn w:val="Corpodeltesto"/>
    <w:rsid w:val="00E7712B"/>
    <w:rPr>
      <w:rFonts w:cs="Lohit Devanagari"/>
    </w:rPr>
  </w:style>
  <w:style w:type="paragraph" w:customStyle="1" w:styleId="Caption">
    <w:name w:val="Caption"/>
    <w:basedOn w:val="Normale"/>
    <w:qFormat/>
    <w:rsid w:val="00E7712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E7712B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7623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623A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zi.comune.fe.it/5632/elenco-spese-di-rappresentanz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Bergami Antonella</cp:lastModifiedBy>
  <cp:revision>3</cp:revision>
  <dcterms:created xsi:type="dcterms:W3CDTF">2021-01-23T09:58:00Z</dcterms:created>
  <dcterms:modified xsi:type="dcterms:W3CDTF">2023-06-20T11:13:00Z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