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97" w:rsidRDefault="00554E62">
      <w:pPr>
        <w:pStyle w:val="Textbody"/>
        <w:jc w:val="both"/>
        <w:rPr>
          <w:rStyle w:val="StrongEmphasis"/>
          <w:rFonts w:ascii="Arial" w:hAnsi="Arial"/>
        </w:rPr>
      </w:pPr>
      <w:r>
        <w:rPr>
          <w:rFonts w:ascii="Arial" w:hAnsi="Arial"/>
          <w:noProof/>
          <w:lang w:eastAsia="it-IT" w:bidi="ar-SA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2511425</wp:posOffset>
            </wp:positionH>
            <wp:positionV relativeFrom="margin">
              <wp:posOffset>13335</wp:posOffset>
            </wp:positionV>
            <wp:extent cx="1280160" cy="131699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3297" w:rsidRDefault="00C03297">
      <w:pPr>
        <w:pStyle w:val="Textbody"/>
        <w:jc w:val="both"/>
        <w:rPr>
          <w:rStyle w:val="StrongEmphasis"/>
          <w:rFonts w:ascii="Arial" w:hAnsi="Arial"/>
        </w:rPr>
      </w:pPr>
    </w:p>
    <w:p w:rsidR="00C03297" w:rsidRDefault="00C03297">
      <w:pPr>
        <w:pStyle w:val="Textbody"/>
        <w:jc w:val="both"/>
        <w:rPr>
          <w:rStyle w:val="StrongEmphasis"/>
          <w:rFonts w:ascii="Arial" w:hAnsi="Arial"/>
        </w:rPr>
      </w:pPr>
    </w:p>
    <w:p w:rsidR="00C03297" w:rsidRDefault="00C03297">
      <w:pPr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</w:p>
    <w:p w:rsidR="00C03297" w:rsidRDefault="00C03297">
      <w:pPr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</w:p>
    <w:p w:rsidR="00C03297" w:rsidRDefault="00A95728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PG 37305-26</w:t>
      </w:r>
    </w:p>
    <w:p w:rsidR="00C03297" w:rsidRDefault="00B715EC">
      <w:pPr>
        <w:suppressAutoHyphens w:val="0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Ferrara, 20</w:t>
      </w:r>
      <w:r w:rsidR="00554E62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/02/2026</w:t>
      </w:r>
    </w:p>
    <w:p w:rsidR="00C03297" w:rsidRDefault="00554E62">
      <w:pPr>
        <w:suppressAutoHyphens w:val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  <w:t xml:space="preserve">     </w:t>
      </w:r>
    </w:p>
    <w:p w:rsidR="00C03297" w:rsidRDefault="00554E62">
      <w:pPr>
        <w:suppressAutoHyphens w:val="0"/>
        <w:spacing w:line="276" w:lineRule="auto"/>
        <w:ind w:left="4956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         Al Sig. Sindaco</w:t>
      </w:r>
    </w:p>
    <w:p w:rsidR="00C03297" w:rsidRDefault="00554E62">
      <w:pPr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ab/>
        <w:t xml:space="preserve">         Al Sig. Presidente del Consiglio Comunale</w:t>
      </w:r>
    </w:p>
    <w:p w:rsidR="00C03297" w:rsidRDefault="00C03297">
      <w:pPr>
        <w:suppressAutoHyphens w:val="0"/>
        <w:spacing w:line="276" w:lineRule="auto"/>
        <w:jc w:val="both"/>
        <w:textAlignment w:val="auto"/>
        <w:rPr>
          <w:rFonts w:ascii="Times New Roman" w:hAnsi="Times New Roman"/>
        </w:rPr>
      </w:pPr>
    </w:p>
    <w:p w:rsidR="00C03297" w:rsidRDefault="00554E62">
      <w:pPr>
        <w:pStyle w:val="Corpodeltesto"/>
        <w:spacing w:after="0"/>
        <w:jc w:val="both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Oggetto: </w:t>
      </w:r>
      <w:r w:rsidR="008A1245">
        <w:rPr>
          <w:rStyle w:val="StrongEmphasis"/>
          <w:rFonts w:ascii="Times New Roman" w:hAnsi="Times New Roman" w:cs="Times New Roman"/>
        </w:rPr>
        <w:t xml:space="preserve">Bilancio di Previsione 2026-28-risoluzione n.3-del Gruppo </w:t>
      </w:r>
      <w:proofErr w:type="spellStart"/>
      <w:r w:rsidR="008A1245">
        <w:rPr>
          <w:rStyle w:val="StrongEmphasis"/>
          <w:rFonts w:ascii="Times New Roman" w:hAnsi="Times New Roman" w:cs="Times New Roman"/>
        </w:rPr>
        <w:t>PD-cons</w:t>
      </w:r>
      <w:proofErr w:type="spellEnd"/>
      <w:r w:rsidR="008A1245">
        <w:rPr>
          <w:rStyle w:val="StrongEmphasis"/>
          <w:rFonts w:ascii="Times New Roman" w:hAnsi="Times New Roman" w:cs="Times New Roman"/>
        </w:rPr>
        <w:t xml:space="preserve">. </w:t>
      </w:r>
      <w:proofErr w:type="spellStart"/>
      <w:r w:rsidR="008A1245">
        <w:rPr>
          <w:rStyle w:val="StrongEmphasis"/>
          <w:rFonts w:ascii="Times New Roman" w:hAnsi="Times New Roman" w:cs="Times New Roman"/>
        </w:rPr>
        <w:t>Proto-su</w:t>
      </w:r>
      <w:proofErr w:type="spellEnd"/>
      <w:r w:rsidR="008A1245">
        <w:rPr>
          <w:rStyle w:val="StrongEmphasis"/>
          <w:rFonts w:ascii="Times New Roman" w:hAnsi="Times New Roman" w:cs="Times New Roman"/>
        </w:rPr>
        <w:t xml:space="preserve"> </w:t>
      </w:r>
      <w:r>
        <w:rPr>
          <w:rStyle w:val="StrongEmphasis"/>
          <w:rFonts w:ascii="Times New Roman" w:hAnsi="Times New Roman" w:cs="Times New Roman"/>
        </w:rPr>
        <w:t>Aumento degli impegni per gli interventi per l'infanzia e i minori (Missione 12, Programma 01)</w:t>
      </w:r>
    </w:p>
    <w:p w:rsidR="00C03297" w:rsidRDefault="00C03297">
      <w:pPr>
        <w:pStyle w:val="Corpodeltesto"/>
        <w:spacing w:after="0"/>
        <w:jc w:val="both"/>
        <w:rPr>
          <w:rStyle w:val="StrongEmphasis"/>
          <w:rFonts w:ascii="Times New Roman" w:hAnsi="Times New Roman" w:cs="Times New Roman"/>
        </w:rPr>
      </w:pPr>
    </w:p>
    <w:p w:rsidR="00C03297" w:rsidRDefault="00554E62">
      <w:pPr>
        <w:pStyle w:val="Corpodeltes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Consiglio Comunale,</w:t>
      </w:r>
    </w:p>
    <w:p w:rsidR="00C03297" w:rsidRDefault="00554E62">
      <w:pPr>
        <w:pStyle w:val="Corpodeltes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Premesso che:</w:t>
      </w:r>
    </w:p>
    <w:p w:rsidR="00C03297" w:rsidRDefault="00554E62">
      <w:pPr>
        <w:pStyle w:val="Corpodeltesto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  <w:rPr>
          <w:rFonts w:ascii="Times New Roman" w:hAnsi="Times New Roman" w:cs="Times New Roman"/>
        </w:rPr>
      </w:pPr>
      <w:bookmarkStart w:id="0" w:name="p-rc_fd26b09554d9fdcf-38"/>
      <w:bookmarkEnd w:id="0"/>
      <w:r>
        <w:rPr>
          <w:rFonts w:ascii="Times New Roman" w:hAnsi="Times New Roman" w:cs="Times New Roman"/>
        </w:rPr>
        <w:t>Tra le priorità del DUP 2026-2028, all'interno della "Sfida 4 - La Città attenta e solidale", vi è l'attuazione di "Politiche a misura di famiglia", con la finalità di promuovere il benessere e la stabilità delle famiglie, supportandole nei percorsi educativi;</w:t>
      </w:r>
    </w:p>
    <w:p w:rsidR="00C03297" w:rsidRDefault="00C03297">
      <w:pPr>
        <w:pStyle w:val="Corpodeltesto"/>
        <w:jc w:val="both"/>
        <w:rPr>
          <w:rFonts w:ascii="Times New Roman" w:hAnsi="Times New Roman" w:cs="Times New Roman"/>
        </w:rPr>
      </w:pPr>
    </w:p>
    <w:p w:rsidR="00C03297" w:rsidRDefault="00554E62">
      <w:pPr>
        <w:pStyle w:val="Corpodeltesto"/>
        <w:numPr>
          <w:ilvl w:val="0"/>
          <w:numId w:val="1"/>
        </w:numPr>
        <w:tabs>
          <w:tab w:val="clear" w:pos="709"/>
          <w:tab w:val="left" w:pos="0"/>
        </w:tabs>
        <w:spacing w:after="0"/>
        <w:jc w:val="both"/>
        <w:rPr>
          <w:rFonts w:ascii="Times New Roman" w:hAnsi="Times New Roman" w:cs="Times New Roman"/>
        </w:rPr>
      </w:pPr>
      <w:bookmarkStart w:id="1" w:name="p-rc_fd26b09554d9fdcf-39"/>
      <w:bookmarkEnd w:id="1"/>
      <w:r>
        <w:rPr>
          <w:rFonts w:ascii="Times New Roman" w:hAnsi="Times New Roman" w:cs="Times New Roman"/>
        </w:rPr>
        <w:t>L'amministrazione opera a tutela dell'infanzia anche attraverso l'Area Affido Tutela dell'Azienda Servizi alla Persona (ASP), supportando bambini e adolescenti esposti a condizioni di rischio o pregiudizio e promuovendo l'affidamento familiare;</w:t>
      </w:r>
    </w:p>
    <w:p w:rsidR="00C03297" w:rsidRDefault="00554E62">
      <w:pPr>
        <w:pStyle w:val="Corpodeltes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Rilevato che:</w:t>
      </w:r>
    </w:p>
    <w:p w:rsidR="00C03297" w:rsidRDefault="00554E62">
      <w:pPr>
        <w:pStyle w:val="Corpodeltesto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hAnsi="Times New Roman" w:cs="Times New Roman"/>
        </w:rPr>
      </w:pPr>
      <w:bookmarkStart w:id="2" w:name="p-rc_fd26b09554d9fdcf-40"/>
      <w:bookmarkEnd w:id="2"/>
      <w:r>
        <w:rPr>
          <w:rFonts w:ascii="Times New Roman" w:hAnsi="Times New Roman" w:cs="Times New Roman"/>
        </w:rPr>
        <w:t>I dati contabili dell'Allegato n. 9 al Bilancio di Previsione 2026-2028 evidenziano per la Missione 12 (Diritti sociali, politiche sociali e famiglia), Programma 01 (Interventi per l'infanzia e i minori) un drastico taglio delle risorse a partire dal 2027;</w:t>
      </w:r>
    </w:p>
    <w:p w:rsidR="00C03297" w:rsidRDefault="00554E62">
      <w:pPr>
        <w:pStyle w:val="Corpodeltesto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hAnsi="Times New Roman" w:cs="Times New Roman"/>
        </w:rPr>
      </w:pPr>
      <w:bookmarkStart w:id="3" w:name="p-rc_fd26b09554d9fdcf-41"/>
      <w:bookmarkEnd w:id="3"/>
      <w:r>
        <w:rPr>
          <w:rFonts w:ascii="Times New Roman" w:hAnsi="Times New Roman" w:cs="Times New Roman"/>
        </w:rPr>
        <w:t>Nello specifico, le spese correnti (Titolo 1) subiscono una riduzione di quasi 4 milioni di euro, passando da € 10.079.795,85 nel 2026 a € 6.591.820,16 nel 2027 e € 6.018.887,21 nel 2028;</w:t>
      </w:r>
    </w:p>
    <w:p w:rsidR="00C03297" w:rsidRDefault="00554E62">
      <w:pPr>
        <w:pStyle w:val="Corpodeltesto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hAnsi="Times New Roman" w:cs="Times New Roman"/>
        </w:rPr>
      </w:pPr>
      <w:bookmarkStart w:id="4" w:name="p-rc_fd26b09554d9fdcf-42"/>
      <w:bookmarkEnd w:id="4"/>
      <w:r>
        <w:rPr>
          <w:rFonts w:ascii="Times New Roman" w:hAnsi="Times New Roman" w:cs="Times New Roman"/>
        </w:rPr>
        <w:t>Le spese in conto capitale (Titolo 2) registrano un azzeramento, passando da uno stanziamento di € 3.948.411,68 nel 2026 a € 0,00 sia nel 2027 che nel 2028;</w:t>
      </w:r>
    </w:p>
    <w:p w:rsidR="00C03297" w:rsidRDefault="00554E62">
      <w:pPr>
        <w:pStyle w:val="Corpodeltes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Tutto ciò premesso e rilevato, IMPEGNA IL SINDACO E LA GIUNTA </w:t>
      </w:r>
    </w:p>
    <w:p w:rsidR="00C03297" w:rsidRDefault="00554E62">
      <w:pPr>
        <w:pStyle w:val="Corpodel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stanziare ulteriori risorse in favore della Missione 12, Programma 01, ripristinando per il biennio 2027-2028 livelli di spesa corrente e in conto capitale in linea con quelli del 2026, al fine di non far mancare il sostegno vitale ai progetti di tutela dei minori e alle infrastrutture sociali ad essi dedicate.</w:t>
      </w:r>
    </w:p>
    <w:p w:rsidR="00C03297" w:rsidRDefault="00C03297">
      <w:pPr>
        <w:pStyle w:val="Corpodeltesto"/>
        <w:spacing w:after="0"/>
        <w:jc w:val="both"/>
        <w:rPr>
          <w:rStyle w:val="StrongEmphasis"/>
          <w:rFonts w:ascii="Times New Roman" w:hAnsi="Times New Roman" w:cs="Times New Roman"/>
        </w:rPr>
      </w:pPr>
    </w:p>
    <w:p w:rsidR="00C03297" w:rsidRDefault="00554E62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Il Consigliere Comunale Gruppo PD Ferrara</w:t>
      </w:r>
    </w:p>
    <w:p w:rsidR="00C03297" w:rsidRDefault="00C03297">
      <w:pPr>
        <w:spacing w:line="276" w:lineRule="auto"/>
        <w:ind w:left="4248" w:firstLine="708"/>
        <w:jc w:val="both"/>
        <w:rPr>
          <w:rFonts w:ascii="Times New Roman" w:hAnsi="Times New Roman"/>
          <w:b/>
          <w:bCs/>
        </w:rPr>
      </w:pPr>
    </w:p>
    <w:p w:rsidR="00C03297" w:rsidRDefault="00554E62">
      <w:pPr>
        <w:spacing w:line="276" w:lineRule="auto"/>
        <w:jc w:val="center"/>
        <w:rPr>
          <w:rFonts w:hint="eastAsia"/>
        </w:rPr>
      </w:pPr>
      <w:r>
        <w:rPr>
          <w:noProof/>
          <w:lang w:eastAsia="it-IT" w:bidi="ar-SA"/>
        </w:rPr>
        <w:drawing>
          <wp:anchor distT="0" distB="0" distL="114935" distR="114935" simplePos="0" relativeHeight="3" behindDoc="1" locked="0" layoutInCell="0" allowOverlap="1">
            <wp:simplePos x="0" y="0"/>
            <wp:positionH relativeFrom="column">
              <wp:posOffset>4175760</wp:posOffset>
            </wp:positionH>
            <wp:positionV relativeFrom="paragraph">
              <wp:posOffset>198120</wp:posOffset>
            </wp:positionV>
            <wp:extent cx="1427480" cy="281305"/>
            <wp:effectExtent l="0" t="0" r="0" b="0"/>
            <wp:wrapTight wrapText="bothSides">
              <wp:wrapPolygon edited="0">
                <wp:start x="156" y="1173"/>
                <wp:lineTo x="156" y="18392"/>
                <wp:lineTo x="20897" y="18392"/>
                <wp:lineTo x="20897" y="1173"/>
                <wp:lineTo x="156" y="1173"/>
              </wp:wrapPolygon>
            </wp:wrapTight>
            <wp:docPr id="2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68" t="-344" r="-68" b="-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8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Style w:val="StrongEmphasis"/>
          <w:rFonts w:ascii="Times New Roman" w:hAnsi="Times New Roman" w:cs="Times New Roman"/>
          <w:i/>
          <w:iCs/>
        </w:rPr>
        <w:t xml:space="preserve">                                                                                            Matteo Proto</w:t>
      </w:r>
    </w:p>
    <w:p w:rsidR="00C03297" w:rsidRDefault="00C03297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</w:rPr>
      </w:pPr>
    </w:p>
    <w:p w:rsidR="00C03297" w:rsidRDefault="00C03297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</w:rPr>
      </w:pPr>
    </w:p>
    <w:sectPr w:rsidR="00C03297" w:rsidSect="00C0329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A28"/>
    <w:multiLevelType w:val="multilevel"/>
    <w:tmpl w:val="585081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07311651"/>
    <w:multiLevelType w:val="multilevel"/>
    <w:tmpl w:val="B8041D5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350E1C04"/>
    <w:multiLevelType w:val="multilevel"/>
    <w:tmpl w:val="FD7C0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>
    <w:useFELayout/>
  </w:compat>
  <w:rsids>
    <w:rsidRoot w:val="00C03297"/>
    <w:rsid w:val="002428F7"/>
    <w:rsid w:val="00554E62"/>
    <w:rsid w:val="00634B98"/>
    <w:rsid w:val="008A1245"/>
    <w:rsid w:val="00A95728"/>
    <w:rsid w:val="00B715EC"/>
    <w:rsid w:val="00C03297"/>
    <w:rsid w:val="00DA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C9B"/>
    <w:pPr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F56C9B"/>
    <w:rPr>
      <w:b/>
      <w:bCs/>
    </w:rPr>
  </w:style>
  <w:style w:type="character" w:styleId="Enfasicorsivo">
    <w:name w:val="Emphasis"/>
    <w:qFormat/>
    <w:rsid w:val="00F56C9B"/>
    <w:rPr>
      <w:i/>
      <w:iCs/>
    </w:rPr>
  </w:style>
  <w:style w:type="character" w:customStyle="1" w:styleId="Caratteridinumerazioneuser">
    <w:name w:val="Caratteri di numerazione (user)"/>
    <w:qFormat/>
    <w:rsid w:val="00F56C9B"/>
  </w:style>
  <w:style w:type="character" w:styleId="Collegamentoipertestuale">
    <w:name w:val="Hyperlink"/>
    <w:basedOn w:val="Carpredefinitoparagrafo"/>
    <w:uiPriority w:val="99"/>
    <w:unhideWhenUsed/>
    <w:rsid w:val="00041AA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1AA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E6FC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E6FC7"/>
    <w:rPr>
      <w:rFonts w:cs="Mangal"/>
      <w:sz w:val="20"/>
      <w:szCs w:val="18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E6FC7"/>
    <w:rPr>
      <w:rFonts w:cs="Mangal"/>
      <w:b/>
      <w:bCs/>
      <w:sz w:val="20"/>
      <w:szCs w:val="18"/>
    </w:rPr>
  </w:style>
  <w:style w:type="character" w:customStyle="1" w:styleId="Punti">
    <w:name w:val="Punti"/>
    <w:qFormat/>
    <w:rsid w:val="00C0329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F56C9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F56C9B"/>
    <w:pPr>
      <w:spacing w:after="140" w:line="276" w:lineRule="auto"/>
    </w:pPr>
  </w:style>
  <w:style w:type="paragraph" w:styleId="Elenco">
    <w:name w:val="List"/>
    <w:basedOn w:val="Textbody"/>
    <w:rsid w:val="00F56C9B"/>
  </w:style>
  <w:style w:type="paragraph" w:styleId="Didascalia">
    <w:name w:val="caption"/>
    <w:basedOn w:val="Normale"/>
    <w:qFormat/>
    <w:rsid w:val="00F56C9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03297"/>
    <w:pPr>
      <w:suppressLineNumbers/>
    </w:pPr>
    <w:rPr>
      <w:rFonts w:cs="Lucida Sans"/>
    </w:rPr>
  </w:style>
  <w:style w:type="paragraph" w:customStyle="1" w:styleId="Indiceuser">
    <w:name w:val="Indice (user)"/>
    <w:basedOn w:val="Standard"/>
    <w:qFormat/>
    <w:rsid w:val="00F56C9B"/>
    <w:pPr>
      <w:suppressLineNumbers/>
    </w:pPr>
  </w:style>
  <w:style w:type="paragraph" w:customStyle="1" w:styleId="caption1">
    <w:name w:val="caption1"/>
    <w:basedOn w:val="Normale"/>
    <w:qFormat/>
    <w:rsid w:val="00F56C9B"/>
    <w:pPr>
      <w:suppressLineNumbers/>
      <w:spacing w:before="120" w:after="120"/>
    </w:pPr>
    <w:rPr>
      <w:i/>
      <w:iCs/>
    </w:rPr>
  </w:style>
  <w:style w:type="paragraph" w:customStyle="1" w:styleId="Titolo1">
    <w:name w:val="Titolo1"/>
    <w:basedOn w:val="Standard"/>
    <w:next w:val="Textbody"/>
    <w:qFormat/>
    <w:rsid w:val="00F56C9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e"/>
    <w:qFormat/>
    <w:rsid w:val="00F56C9B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F56C9B"/>
    <w:pPr>
      <w:textAlignment w:val="baseline"/>
    </w:pPr>
  </w:style>
  <w:style w:type="paragraph" w:customStyle="1" w:styleId="Textbody">
    <w:name w:val="Text body"/>
    <w:basedOn w:val="Standard"/>
    <w:qFormat/>
    <w:rsid w:val="00F56C9B"/>
    <w:pPr>
      <w:spacing w:after="140" w:line="276" w:lineRule="auto"/>
    </w:pPr>
  </w:style>
  <w:style w:type="paragraph" w:customStyle="1" w:styleId="caption111">
    <w:name w:val="caption111"/>
    <w:basedOn w:val="Standard"/>
    <w:qFormat/>
    <w:rsid w:val="00F56C9B"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F4341E"/>
    <w:pPr>
      <w:ind w:left="720"/>
      <w:contextualSpacing/>
    </w:pPr>
    <w:rPr>
      <w:rFonts w:cs="Mangal"/>
      <w:szCs w:val="21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FC7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E6F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Nanni</dc:creator>
  <cp:lastModifiedBy>s.lucci</cp:lastModifiedBy>
  <cp:revision>4</cp:revision>
  <cp:lastPrinted>2025-07-01T11:30:00Z</cp:lastPrinted>
  <dcterms:created xsi:type="dcterms:W3CDTF">2026-02-20T10:40:00Z</dcterms:created>
  <dcterms:modified xsi:type="dcterms:W3CDTF">2026-02-20T11:03:00Z</dcterms:modified>
  <dc:language>it-IT</dc:language>
</cp:coreProperties>
</file>