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69C5" w:rsidRPr="0039366D" w:rsidRDefault="00DC69C5" w:rsidP="0099474C">
      <w:pPr>
        <w:autoSpaceDE w:val="0"/>
        <w:autoSpaceDN w:val="0"/>
        <w:adjustRightInd w:val="0"/>
        <w:spacing w:after="120"/>
        <w:ind w:right="458"/>
        <w:jc w:val="both"/>
        <w:rPr>
          <w:rFonts w:cs="Arial"/>
          <w:bCs/>
          <w:color w:val="000000" w:themeColor="text1"/>
          <w:sz w:val="20"/>
          <w:szCs w:val="20"/>
        </w:rPr>
      </w:pPr>
      <w:r w:rsidRPr="0039366D">
        <w:rPr>
          <w:rFonts w:cs="Arial"/>
          <w:b/>
          <w:color w:val="000000" w:themeColor="text1"/>
          <w:sz w:val="20"/>
          <w:szCs w:val="20"/>
        </w:rPr>
        <w:t xml:space="preserve">Allegato </w:t>
      </w:r>
      <w:r w:rsidR="00D8049E">
        <w:rPr>
          <w:rFonts w:cs="Arial"/>
          <w:b/>
          <w:bCs/>
          <w:color w:val="000000" w:themeColor="text1"/>
          <w:sz w:val="20"/>
          <w:szCs w:val="20"/>
        </w:rPr>
        <w:t>B</w:t>
      </w:r>
      <w:r w:rsidRPr="0039366D">
        <w:rPr>
          <w:rFonts w:cs="Arial"/>
          <w:b/>
          <w:bCs/>
          <w:color w:val="000000" w:themeColor="text1"/>
          <w:sz w:val="20"/>
          <w:szCs w:val="20"/>
        </w:rPr>
        <w:t>)</w:t>
      </w:r>
      <w:r w:rsidRPr="0039366D">
        <w:rPr>
          <w:rFonts w:cs="Arial"/>
          <w:bCs/>
          <w:color w:val="000000" w:themeColor="text1"/>
          <w:sz w:val="20"/>
          <w:szCs w:val="20"/>
        </w:rPr>
        <w:t xml:space="preserve"> </w:t>
      </w:r>
      <w:r w:rsidRPr="0039366D">
        <w:rPr>
          <w:rFonts w:cs="Arial"/>
          <w:b/>
          <w:bCs/>
          <w:color w:val="000000" w:themeColor="text1"/>
          <w:sz w:val="20"/>
          <w:szCs w:val="20"/>
        </w:rPr>
        <w:t xml:space="preserve">Schema di </w:t>
      </w:r>
      <w:r w:rsidR="002D056B" w:rsidRPr="0039366D">
        <w:rPr>
          <w:rFonts w:cs="Arial"/>
          <w:b/>
          <w:bCs/>
          <w:color w:val="000000" w:themeColor="text1"/>
          <w:sz w:val="20"/>
          <w:szCs w:val="20"/>
        </w:rPr>
        <w:t>concessione</w:t>
      </w:r>
    </w:p>
    <w:p w:rsidR="00DC69C5" w:rsidRPr="0039366D" w:rsidRDefault="0099474C" w:rsidP="0099474C">
      <w:pPr>
        <w:suppressAutoHyphens w:val="0"/>
        <w:autoSpaceDE w:val="0"/>
        <w:autoSpaceDN w:val="0"/>
        <w:adjustRightInd w:val="0"/>
        <w:jc w:val="both"/>
        <w:rPr>
          <w:rFonts w:cs="Arial"/>
          <w:b/>
          <w:bCs/>
          <w:color w:val="000000" w:themeColor="text1"/>
          <w:sz w:val="20"/>
          <w:szCs w:val="20"/>
        </w:rPr>
      </w:pPr>
      <w:r w:rsidRPr="0039366D">
        <w:rPr>
          <w:rFonts w:cs="Arial"/>
          <w:b/>
          <w:bCs/>
          <w:color w:val="000000" w:themeColor="text1"/>
          <w:sz w:val="20"/>
          <w:szCs w:val="20"/>
        </w:rPr>
        <w:t xml:space="preserve">PORZIONE </w:t>
      </w:r>
      <w:proofErr w:type="spellStart"/>
      <w:r w:rsidRPr="0039366D">
        <w:rPr>
          <w:rFonts w:cs="Arial"/>
          <w:b/>
          <w:bCs/>
          <w:color w:val="000000" w:themeColor="text1"/>
          <w:sz w:val="20"/>
          <w:szCs w:val="20"/>
        </w:rPr>
        <w:t>DI</w:t>
      </w:r>
      <w:proofErr w:type="spellEnd"/>
      <w:r w:rsidRPr="0039366D">
        <w:rPr>
          <w:rFonts w:cs="Arial"/>
          <w:b/>
          <w:bCs/>
          <w:color w:val="000000" w:themeColor="text1"/>
          <w:sz w:val="20"/>
          <w:szCs w:val="20"/>
        </w:rPr>
        <w:t xml:space="preserve"> COMPLESSO IMMOBILIARE </w:t>
      </w:r>
      <w:proofErr w:type="spellStart"/>
      <w:r w:rsidR="00C101B7" w:rsidRPr="0039366D">
        <w:rPr>
          <w:rFonts w:cs="Arial"/>
          <w:b/>
          <w:bCs/>
          <w:color w:val="000000" w:themeColor="text1"/>
          <w:sz w:val="20"/>
          <w:szCs w:val="20"/>
        </w:rPr>
        <w:t>DI</w:t>
      </w:r>
      <w:proofErr w:type="spellEnd"/>
      <w:r w:rsidR="00C101B7" w:rsidRPr="0039366D">
        <w:rPr>
          <w:rFonts w:cs="Arial"/>
          <w:b/>
          <w:bCs/>
          <w:color w:val="000000" w:themeColor="text1"/>
          <w:sz w:val="20"/>
          <w:szCs w:val="20"/>
        </w:rPr>
        <w:t xml:space="preserve"> PROPRIETÀ’ COMUNALE DENOMINATO</w:t>
      </w:r>
      <w:r w:rsidR="00C101B7" w:rsidRPr="0039366D">
        <w:rPr>
          <w:rFonts w:eastAsiaTheme="minorHAnsi" w:cs="Arial"/>
          <w:b/>
          <w:bCs/>
          <w:color w:val="000000" w:themeColor="text1"/>
          <w:sz w:val="20"/>
          <w:szCs w:val="20"/>
          <w:lang w:eastAsia="en-US"/>
        </w:rPr>
        <w:t xml:space="preserve"> “PALAZZO MASSARI - PALAZZINA CAVALIERI </w:t>
      </w:r>
      <w:proofErr w:type="spellStart"/>
      <w:r w:rsidR="00C101B7" w:rsidRPr="0039366D">
        <w:rPr>
          <w:rFonts w:eastAsiaTheme="minorHAnsi" w:cs="Arial"/>
          <w:b/>
          <w:bCs/>
          <w:color w:val="000000" w:themeColor="text1"/>
          <w:sz w:val="20"/>
          <w:szCs w:val="20"/>
          <w:lang w:eastAsia="en-US"/>
        </w:rPr>
        <w:t>DI</w:t>
      </w:r>
      <w:proofErr w:type="spellEnd"/>
      <w:r w:rsidR="00C101B7" w:rsidRPr="0039366D">
        <w:rPr>
          <w:rFonts w:eastAsiaTheme="minorHAnsi" w:cs="Arial"/>
          <w:b/>
          <w:bCs/>
          <w:color w:val="000000" w:themeColor="text1"/>
          <w:sz w:val="20"/>
          <w:szCs w:val="20"/>
          <w:lang w:eastAsia="en-US"/>
        </w:rPr>
        <w:t xml:space="preserve"> MALTA”</w:t>
      </w:r>
      <w:r w:rsidR="003F2B71" w:rsidRPr="0039366D">
        <w:rPr>
          <w:rFonts w:cs="Arial"/>
          <w:b/>
          <w:bCs/>
          <w:color w:val="000000" w:themeColor="text1"/>
          <w:sz w:val="20"/>
          <w:szCs w:val="20"/>
        </w:rPr>
        <w:t xml:space="preserve"> DA ADIBIRE AD USO CAFFETTERIA-BISTROT</w:t>
      </w:r>
      <w:r w:rsidR="00C101B7" w:rsidRPr="0039366D">
        <w:rPr>
          <w:rFonts w:eastAsiaTheme="minorHAnsi" w:cs="Arial"/>
          <w:b/>
          <w:bCs/>
          <w:color w:val="000000" w:themeColor="text1"/>
          <w:sz w:val="20"/>
          <w:szCs w:val="20"/>
          <w:lang w:eastAsia="en-US"/>
        </w:rPr>
        <w:t xml:space="preserve"> E </w:t>
      </w:r>
      <w:r w:rsidR="00413947" w:rsidRPr="0039366D">
        <w:rPr>
          <w:rFonts w:eastAsiaTheme="minorHAnsi" w:cs="Arial"/>
          <w:b/>
          <w:bCs/>
          <w:color w:val="000000" w:themeColor="text1"/>
          <w:sz w:val="20"/>
          <w:szCs w:val="20"/>
          <w:lang w:eastAsia="en-US"/>
        </w:rPr>
        <w:t xml:space="preserve">DEL FABBRICATO </w:t>
      </w:r>
      <w:r w:rsidR="00C101B7" w:rsidRPr="0039366D">
        <w:rPr>
          <w:rFonts w:eastAsiaTheme="minorHAnsi" w:cs="Arial"/>
          <w:b/>
          <w:bCs/>
          <w:color w:val="000000" w:themeColor="text1"/>
          <w:sz w:val="20"/>
          <w:szCs w:val="20"/>
          <w:lang w:eastAsia="en-US"/>
        </w:rPr>
        <w:t xml:space="preserve">DELL’ADIACENTE “PARCO MASSARI” </w:t>
      </w:r>
      <w:r w:rsidRPr="0039366D">
        <w:rPr>
          <w:rFonts w:cs="Arial"/>
          <w:b/>
          <w:bCs/>
          <w:color w:val="000000" w:themeColor="text1"/>
          <w:sz w:val="20"/>
          <w:szCs w:val="20"/>
        </w:rPr>
        <w:t>DA ADIBIRE A</w:t>
      </w:r>
      <w:r w:rsidR="003F2B71" w:rsidRPr="0039366D">
        <w:rPr>
          <w:rFonts w:cs="Arial"/>
          <w:b/>
          <w:bCs/>
          <w:color w:val="000000" w:themeColor="text1"/>
          <w:sz w:val="20"/>
          <w:szCs w:val="20"/>
        </w:rPr>
        <w:t xml:space="preserve"> </w:t>
      </w:r>
      <w:proofErr w:type="spellStart"/>
      <w:r w:rsidR="00C101B7" w:rsidRPr="0039366D">
        <w:rPr>
          <w:rFonts w:cs="Arial"/>
          <w:b/>
          <w:bCs/>
          <w:color w:val="000000" w:themeColor="text1"/>
          <w:sz w:val="20"/>
          <w:szCs w:val="20"/>
        </w:rPr>
        <w:t>CHIOSCO-BAR</w:t>
      </w:r>
      <w:proofErr w:type="spellEnd"/>
      <w:r w:rsidRPr="0039366D">
        <w:rPr>
          <w:rFonts w:cs="Arial"/>
          <w:b/>
          <w:bCs/>
          <w:color w:val="000000" w:themeColor="text1"/>
          <w:sz w:val="20"/>
          <w:szCs w:val="20"/>
        </w:rPr>
        <w:t xml:space="preserve">. – CONCESSIONE A FAVORE </w:t>
      </w:r>
      <w:proofErr w:type="spellStart"/>
      <w:r w:rsidRPr="0039366D">
        <w:rPr>
          <w:rFonts w:cs="Arial"/>
          <w:b/>
          <w:bCs/>
          <w:color w:val="000000" w:themeColor="text1"/>
          <w:sz w:val="20"/>
          <w:szCs w:val="20"/>
        </w:rPr>
        <w:t>DI</w:t>
      </w:r>
      <w:proofErr w:type="spellEnd"/>
      <w:r w:rsidRPr="0039366D">
        <w:rPr>
          <w:rFonts w:cs="Arial"/>
          <w:b/>
          <w:bCs/>
          <w:color w:val="000000" w:themeColor="text1"/>
          <w:sz w:val="20"/>
          <w:szCs w:val="20"/>
        </w:rPr>
        <w:t xml:space="preserve"> ____________ .</w:t>
      </w:r>
    </w:p>
    <w:p w:rsidR="00DC69C5" w:rsidRPr="0039366D" w:rsidRDefault="00DC69C5" w:rsidP="0099474C">
      <w:pPr>
        <w:autoSpaceDE w:val="0"/>
        <w:autoSpaceDN w:val="0"/>
        <w:adjustRightInd w:val="0"/>
        <w:spacing w:after="120"/>
        <w:jc w:val="both"/>
        <w:rPr>
          <w:rFonts w:cs="Arial"/>
          <w:b/>
          <w:bCs/>
          <w:color w:val="000000" w:themeColor="text1"/>
          <w:sz w:val="20"/>
          <w:szCs w:val="20"/>
        </w:rPr>
      </w:pPr>
    </w:p>
    <w:p w:rsidR="00DC69C5" w:rsidRPr="0039366D" w:rsidRDefault="0099474C" w:rsidP="0099474C">
      <w:pPr>
        <w:autoSpaceDE w:val="0"/>
        <w:autoSpaceDN w:val="0"/>
        <w:adjustRightInd w:val="0"/>
        <w:spacing w:after="120"/>
        <w:jc w:val="both"/>
        <w:rPr>
          <w:rFonts w:cs="Arial"/>
          <w:color w:val="000000" w:themeColor="text1"/>
          <w:sz w:val="20"/>
          <w:szCs w:val="20"/>
        </w:rPr>
      </w:pPr>
      <w:r w:rsidRPr="0039366D">
        <w:rPr>
          <w:rFonts w:cs="Arial"/>
          <w:color w:val="000000" w:themeColor="text1"/>
          <w:sz w:val="20"/>
          <w:szCs w:val="20"/>
        </w:rPr>
        <w:t>L’anno 2026</w:t>
      </w:r>
      <w:r w:rsidR="00DC69C5" w:rsidRPr="0039366D">
        <w:rPr>
          <w:rFonts w:cs="Arial"/>
          <w:color w:val="000000" w:themeColor="text1"/>
          <w:sz w:val="20"/>
          <w:szCs w:val="20"/>
        </w:rPr>
        <w:t>, il giorno ________, del mese di __________, presso _________</w:t>
      </w:r>
    </w:p>
    <w:p w:rsidR="00DC69C5" w:rsidRPr="0039366D" w:rsidRDefault="00DC69C5" w:rsidP="0099474C">
      <w:pPr>
        <w:autoSpaceDE w:val="0"/>
        <w:autoSpaceDN w:val="0"/>
        <w:adjustRightInd w:val="0"/>
        <w:spacing w:after="120"/>
        <w:jc w:val="center"/>
        <w:rPr>
          <w:rFonts w:cs="Arial"/>
          <w:b/>
          <w:color w:val="000000" w:themeColor="text1"/>
          <w:sz w:val="20"/>
          <w:szCs w:val="20"/>
        </w:rPr>
      </w:pPr>
      <w:r w:rsidRPr="0039366D">
        <w:rPr>
          <w:rFonts w:cs="Arial"/>
          <w:b/>
          <w:color w:val="000000" w:themeColor="text1"/>
          <w:sz w:val="20"/>
          <w:szCs w:val="20"/>
        </w:rPr>
        <w:t>Tra</w:t>
      </w:r>
    </w:p>
    <w:p w:rsidR="00DC69C5" w:rsidRPr="0039366D" w:rsidRDefault="00DC69C5" w:rsidP="0099474C">
      <w:pPr>
        <w:autoSpaceDE w:val="0"/>
        <w:autoSpaceDN w:val="0"/>
        <w:adjustRightInd w:val="0"/>
        <w:spacing w:after="120"/>
        <w:jc w:val="both"/>
        <w:rPr>
          <w:rFonts w:cs="Arial"/>
          <w:color w:val="000000" w:themeColor="text1"/>
          <w:sz w:val="20"/>
          <w:szCs w:val="20"/>
        </w:rPr>
      </w:pPr>
      <w:r w:rsidRPr="0039366D">
        <w:rPr>
          <w:rFonts w:cs="Arial"/>
          <w:color w:val="000000" w:themeColor="text1"/>
          <w:sz w:val="20"/>
          <w:szCs w:val="20"/>
        </w:rPr>
        <w:t xml:space="preserve">il </w:t>
      </w:r>
      <w:r w:rsidRPr="0039366D">
        <w:rPr>
          <w:rFonts w:cs="Arial"/>
          <w:b/>
          <w:color w:val="000000" w:themeColor="text1"/>
          <w:sz w:val="20"/>
          <w:szCs w:val="20"/>
        </w:rPr>
        <w:t>Comune di Ferrara</w:t>
      </w:r>
      <w:r w:rsidRPr="0039366D">
        <w:rPr>
          <w:rFonts w:cs="Arial"/>
          <w:color w:val="000000" w:themeColor="text1"/>
          <w:sz w:val="20"/>
          <w:szCs w:val="20"/>
        </w:rPr>
        <w:t xml:space="preserve"> (</w:t>
      </w:r>
      <w:proofErr w:type="spellStart"/>
      <w:r w:rsidRPr="0039366D">
        <w:rPr>
          <w:rFonts w:cs="Arial"/>
          <w:color w:val="000000" w:themeColor="text1"/>
          <w:sz w:val="20"/>
          <w:szCs w:val="20"/>
        </w:rPr>
        <w:t>c.f.</w:t>
      </w:r>
      <w:proofErr w:type="spellEnd"/>
      <w:r w:rsidRPr="0039366D">
        <w:rPr>
          <w:rFonts w:cs="Arial"/>
          <w:color w:val="000000" w:themeColor="text1"/>
          <w:sz w:val="20"/>
          <w:szCs w:val="20"/>
        </w:rPr>
        <w:t xml:space="preserve"> 00297110389), con Sede Legale in Ferrara (FE), Piazza Municipale, 1 - 44121 Ferrara - PEC: </w:t>
      </w:r>
      <w:hyperlink r:id="rId5" w:history="1">
        <w:r w:rsidRPr="0039366D">
          <w:rPr>
            <w:rStyle w:val="Collegamentoipertestuale"/>
            <w:rFonts w:cs="Arial"/>
            <w:color w:val="000000" w:themeColor="text1"/>
            <w:sz w:val="20"/>
            <w:szCs w:val="20"/>
          </w:rPr>
          <w:t>comune.ferrara@cert.comune.fe.it</w:t>
        </w:r>
      </w:hyperlink>
      <w:r w:rsidRPr="0039366D">
        <w:rPr>
          <w:rFonts w:cs="Arial"/>
          <w:color w:val="000000" w:themeColor="text1"/>
          <w:sz w:val="20"/>
          <w:szCs w:val="20"/>
        </w:rPr>
        <w:t>; rappresentato da _____________________________, nato a ____________________________ il __________________, che qui stipula in nome e per conto dell’Ente medesimo, ai sensi dell’art. ___ dello Statuto e dell’art. ____ del Vigente Regolamento per la disciplina dei Contratti, in esecuzione della delibera della Giunta Municipale n. _______ del __________, esecutiva ai sensi di legge di seguito, per brevità, indicato come “Comune” ovvero “Concedente” ovvero “Proprietario”</w:t>
      </w:r>
    </w:p>
    <w:p w:rsidR="00DC69C5" w:rsidRPr="0039366D" w:rsidRDefault="00DC69C5" w:rsidP="0099474C">
      <w:pPr>
        <w:autoSpaceDE w:val="0"/>
        <w:autoSpaceDN w:val="0"/>
        <w:adjustRightInd w:val="0"/>
        <w:spacing w:after="120"/>
        <w:jc w:val="center"/>
        <w:rPr>
          <w:rFonts w:cs="Arial"/>
          <w:b/>
          <w:color w:val="000000" w:themeColor="text1"/>
          <w:sz w:val="20"/>
          <w:szCs w:val="20"/>
        </w:rPr>
      </w:pPr>
      <w:r w:rsidRPr="0039366D">
        <w:rPr>
          <w:rFonts w:cs="Arial"/>
          <w:b/>
          <w:color w:val="000000" w:themeColor="text1"/>
          <w:sz w:val="20"/>
          <w:szCs w:val="20"/>
        </w:rPr>
        <w:t>e</w:t>
      </w:r>
    </w:p>
    <w:p w:rsidR="00DC69C5" w:rsidRPr="0039366D" w:rsidRDefault="00DC69C5" w:rsidP="0099474C">
      <w:pPr>
        <w:autoSpaceDE w:val="0"/>
        <w:autoSpaceDN w:val="0"/>
        <w:adjustRightInd w:val="0"/>
        <w:spacing w:after="120"/>
        <w:jc w:val="both"/>
        <w:rPr>
          <w:rFonts w:cs="Arial"/>
          <w:color w:val="000000" w:themeColor="text1"/>
          <w:sz w:val="20"/>
          <w:szCs w:val="20"/>
        </w:rPr>
      </w:pPr>
      <w:r w:rsidRPr="0039366D">
        <w:rPr>
          <w:rFonts w:cs="Arial"/>
          <w:color w:val="000000" w:themeColor="text1"/>
          <w:sz w:val="20"/>
          <w:szCs w:val="20"/>
        </w:rPr>
        <w:t>__________________________________________________________________</w:t>
      </w:r>
      <w:r w:rsidRPr="0039366D">
        <w:rPr>
          <w:rFonts w:cs="Arial"/>
          <w:b/>
          <w:color w:val="000000" w:themeColor="text1"/>
          <w:sz w:val="20"/>
          <w:szCs w:val="20"/>
        </w:rPr>
        <w:t xml:space="preserve"> </w:t>
      </w:r>
      <w:r w:rsidRPr="0039366D">
        <w:rPr>
          <w:rFonts w:cs="Arial"/>
          <w:color w:val="000000" w:themeColor="text1"/>
          <w:sz w:val="20"/>
          <w:szCs w:val="20"/>
        </w:rPr>
        <w:t>(</w:t>
      </w:r>
      <w:proofErr w:type="spellStart"/>
      <w:r w:rsidRPr="0039366D">
        <w:rPr>
          <w:rFonts w:cs="Arial"/>
          <w:color w:val="000000" w:themeColor="text1"/>
          <w:sz w:val="20"/>
          <w:szCs w:val="20"/>
        </w:rPr>
        <w:t>c.f.</w:t>
      </w:r>
      <w:proofErr w:type="spellEnd"/>
      <w:r w:rsidRPr="0039366D">
        <w:rPr>
          <w:rFonts w:cs="Arial"/>
          <w:color w:val="000000" w:themeColor="text1"/>
          <w:sz w:val="20"/>
          <w:szCs w:val="20"/>
        </w:rPr>
        <w:t xml:space="preserve"> ___________________), con Sede Legale in ______________________ (___), via________________________________________ – CAP:_____ - PEC: _________________________________________________; in qualità di _____________________________________________ __________________________________ nato a __________________________________________________________________ il _____-________________, </w:t>
      </w:r>
      <w:proofErr w:type="spellStart"/>
      <w:r w:rsidRPr="0039366D">
        <w:rPr>
          <w:rFonts w:cs="Arial"/>
          <w:color w:val="000000" w:themeColor="text1"/>
          <w:sz w:val="20"/>
          <w:szCs w:val="20"/>
        </w:rPr>
        <w:t>c.f.</w:t>
      </w:r>
      <w:proofErr w:type="spellEnd"/>
      <w:r w:rsidRPr="0039366D">
        <w:rPr>
          <w:rFonts w:cs="Arial"/>
          <w:color w:val="000000" w:themeColor="text1"/>
          <w:sz w:val="20"/>
          <w:szCs w:val="20"/>
        </w:rPr>
        <w:t xml:space="preserve"> ______________________________________di seguito, per brevità, indicato come “Concessionario”.</w:t>
      </w:r>
    </w:p>
    <w:p w:rsidR="00DC69C5" w:rsidRPr="0039366D" w:rsidRDefault="00DC69C5" w:rsidP="0099474C">
      <w:pPr>
        <w:autoSpaceDE w:val="0"/>
        <w:autoSpaceDN w:val="0"/>
        <w:adjustRightInd w:val="0"/>
        <w:spacing w:after="120"/>
        <w:jc w:val="both"/>
        <w:rPr>
          <w:rFonts w:cs="Arial"/>
          <w:b/>
          <w:color w:val="000000" w:themeColor="text1"/>
          <w:sz w:val="20"/>
          <w:szCs w:val="20"/>
        </w:rPr>
      </w:pPr>
      <w:r w:rsidRPr="0039366D">
        <w:rPr>
          <w:rFonts w:cs="Arial"/>
          <w:b/>
          <w:color w:val="000000" w:themeColor="text1"/>
          <w:sz w:val="20"/>
          <w:szCs w:val="20"/>
        </w:rPr>
        <w:t>Premesso che:</w:t>
      </w:r>
    </w:p>
    <w:p w:rsidR="00A7297E" w:rsidRPr="0039366D" w:rsidRDefault="00A7297E" w:rsidP="00A7297E">
      <w:pPr>
        <w:autoSpaceDE w:val="0"/>
        <w:autoSpaceDN w:val="0"/>
        <w:adjustRightInd w:val="0"/>
        <w:spacing w:after="120"/>
        <w:jc w:val="both"/>
        <w:rPr>
          <w:rFonts w:cs="Arial"/>
          <w:color w:val="000000" w:themeColor="text1"/>
          <w:sz w:val="20"/>
          <w:szCs w:val="20"/>
        </w:rPr>
      </w:pPr>
      <w:r w:rsidRPr="0039366D">
        <w:rPr>
          <w:rFonts w:cs="Arial"/>
          <w:color w:val="000000" w:themeColor="text1"/>
          <w:sz w:val="20"/>
          <w:szCs w:val="20"/>
        </w:rPr>
        <w:t xml:space="preserve">-  il Comune di Ferrara è proprietario del complesso immobiliare denominato “Palazzo </w:t>
      </w:r>
      <w:proofErr w:type="spellStart"/>
      <w:r w:rsidRPr="0039366D">
        <w:rPr>
          <w:rFonts w:cs="Arial"/>
          <w:color w:val="000000" w:themeColor="text1"/>
          <w:sz w:val="20"/>
          <w:szCs w:val="20"/>
        </w:rPr>
        <w:t>Massari-Palazzina</w:t>
      </w:r>
      <w:proofErr w:type="spellEnd"/>
      <w:r w:rsidRPr="0039366D">
        <w:rPr>
          <w:rFonts w:cs="Arial"/>
          <w:color w:val="000000" w:themeColor="text1"/>
          <w:sz w:val="20"/>
          <w:szCs w:val="20"/>
        </w:rPr>
        <w:t xml:space="preserve"> Cavalieri di Malta”, sito a Ferrara in  Corso Porta Mare  civici 5, 7, e 9, censita al Catasto Fabbricati al Foglio 377, </w:t>
      </w:r>
      <w:proofErr w:type="spellStart"/>
      <w:r w:rsidRPr="0039366D">
        <w:rPr>
          <w:rFonts w:cs="Arial"/>
          <w:color w:val="000000" w:themeColor="text1"/>
          <w:sz w:val="20"/>
          <w:szCs w:val="20"/>
        </w:rPr>
        <w:t>p.lla</w:t>
      </w:r>
      <w:proofErr w:type="spellEnd"/>
      <w:r w:rsidRPr="0039366D">
        <w:rPr>
          <w:rFonts w:cs="Arial"/>
          <w:color w:val="000000" w:themeColor="text1"/>
          <w:sz w:val="20"/>
          <w:szCs w:val="20"/>
        </w:rPr>
        <w:t xml:space="preserve"> 189 e 190, e dell’adiacente Parco Massari, sito in Corso Porta Mare civico 3, censito al Catasto al Foglio 377, </w:t>
      </w:r>
      <w:proofErr w:type="spellStart"/>
      <w:r w:rsidRPr="0039366D">
        <w:rPr>
          <w:rFonts w:cs="Arial"/>
          <w:color w:val="000000" w:themeColor="text1"/>
          <w:sz w:val="20"/>
          <w:szCs w:val="20"/>
        </w:rPr>
        <w:t>p.lla</w:t>
      </w:r>
      <w:proofErr w:type="spellEnd"/>
      <w:r w:rsidRPr="0039366D">
        <w:rPr>
          <w:rFonts w:cs="Arial"/>
          <w:color w:val="000000" w:themeColor="text1"/>
          <w:sz w:val="20"/>
          <w:szCs w:val="20"/>
        </w:rPr>
        <w:t xml:space="preserve"> 186, appartenenti al demanio comunale;</w:t>
      </w:r>
    </w:p>
    <w:p w:rsidR="0099474C" w:rsidRPr="0039366D" w:rsidRDefault="0099474C" w:rsidP="00A7297E">
      <w:pPr>
        <w:pStyle w:val="Titolo2"/>
        <w:shd w:val="clear" w:color="auto" w:fill="FFFFFF"/>
        <w:spacing w:before="0" w:after="120"/>
        <w:jc w:val="both"/>
        <w:rPr>
          <w:rFonts w:ascii="Arial" w:hAnsi="Arial" w:cs="Arial"/>
          <w:b w:val="0"/>
          <w:bCs w:val="0"/>
          <w:i w:val="0"/>
          <w:color w:val="000000" w:themeColor="text1"/>
          <w:sz w:val="20"/>
          <w:szCs w:val="20"/>
        </w:rPr>
      </w:pPr>
      <w:r w:rsidRPr="0039366D">
        <w:rPr>
          <w:rFonts w:ascii="Arial" w:hAnsi="Arial" w:cs="Arial"/>
          <w:b w:val="0"/>
          <w:i w:val="0"/>
          <w:color w:val="000000" w:themeColor="text1"/>
          <w:sz w:val="20"/>
          <w:szCs w:val="20"/>
        </w:rPr>
        <w:t xml:space="preserve">- il complesso immobiliare </w:t>
      </w:r>
      <w:r w:rsidRPr="0039366D">
        <w:rPr>
          <w:rFonts w:ascii="Arial" w:hAnsi="Arial" w:cs="Arial"/>
          <w:b w:val="0"/>
          <w:color w:val="000000" w:themeColor="text1"/>
          <w:sz w:val="20"/>
          <w:szCs w:val="20"/>
        </w:rPr>
        <w:t>de quo</w:t>
      </w:r>
      <w:r w:rsidRPr="0039366D">
        <w:rPr>
          <w:rFonts w:ascii="Arial" w:hAnsi="Arial" w:cs="Arial"/>
          <w:b w:val="0"/>
          <w:i w:val="0"/>
          <w:color w:val="000000" w:themeColor="text1"/>
          <w:sz w:val="20"/>
          <w:szCs w:val="20"/>
        </w:rPr>
        <w:t xml:space="preserve"> è assoggettato alle tutele della Parte II del Codice dei Beni Culturali e del Paesaggio ai sensi del combinato disposto degli artt. 10, comma 1, e 12 del D.lgs. n. 42</w:t>
      </w:r>
      <w:r w:rsidRPr="0039366D">
        <w:rPr>
          <w:rFonts w:ascii="Arial" w:hAnsi="Arial" w:cs="Arial"/>
          <w:b w:val="0"/>
          <w:bCs w:val="0"/>
          <w:i w:val="0"/>
          <w:color w:val="000000" w:themeColor="text1"/>
          <w:sz w:val="20"/>
          <w:szCs w:val="20"/>
        </w:rPr>
        <w:t xml:space="preserve"> del 22 gennaio 2004;</w:t>
      </w:r>
    </w:p>
    <w:p w:rsidR="0099474C" w:rsidRPr="0039366D" w:rsidRDefault="0099474C" w:rsidP="0099474C">
      <w:pPr>
        <w:autoSpaceDE w:val="0"/>
        <w:autoSpaceDN w:val="0"/>
        <w:adjustRightInd w:val="0"/>
        <w:spacing w:after="120"/>
        <w:jc w:val="both"/>
        <w:rPr>
          <w:rFonts w:cs="Arial"/>
          <w:color w:val="000000" w:themeColor="text1"/>
          <w:sz w:val="20"/>
          <w:szCs w:val="20"/>
          <w:lang w:eastAsia="en-US"/>
        </w:rPr>
      </w:pPr>
      <w:r w:rsidRPr="0039366D">
        <w:rPr>
          <w:rFonts w:cs="Arial"/>
          <w:color w:val="000000" w:themeColor="text1"/>
          <w:sz w:val="20"/>
          <w:szCs w:val="20"/>
          <w:lang w:eastAsia="en-US"/>
        </w:rPr>
        <w:t>- l’art. 106 del D.lgs. 42/2004 dispone che gli enti pubblici possono concedere l’uso dei beni culturali che abbiano in consegna a singoli richiedenti, e che la concessione in uso è subordinata all'autorizzazione del Ministero, rilasciata a condizione che il conferimento garantisca la conservazione e la fruizione pubblica del bene e sia assicurata la compatibilità della destinazione d'uso con il carattere storico-artistico del bene medesimo;</w:t>
      </w:r>
    </w:p>
    <w:p w:rsidR="0099474C" w:rsidRPr="0039366D" w:rsidRDefault="0099474C" w:rsidP="0099474C">
      <w:pPr>
        <w:autoSpaceDE w:val="0"/>
        <w:autoSpaceDN w:val="0"/>
        <w:adjustRightInd w:val="0"/>
        <w:spacing w:after="240"/>
        <w:jc w:val="both"/>
        <w:rPr>
          <w:rFonts w:cs="Arial"/>
          <w:color w:val="000000" w:themeColor="text1"/>
          <w:sz w:val="20"/>
          <w:szCs w:val="20"/>
          <w:lang w:eastAsia="en-US"/>
        </w:rPr>
      </w:pPr>
      <w:r w:rsidRPr="0039366D">
        <w:rPr>
          <w:rFonts w:cs="Arial"/>
          <w:color w:val="000000" w:themeColor="text1"/>
          <w:sz w:val="20"/>
          <w:szCs w:val="20"/>
          <w:lang w:eastAsia="en-US"/>
        </w:rPr>
        <w:t xml:space="preserve">- nelle more della verifica dell’interesse culturale richiesta dal Comune rispettivamente con nota  </w:t>
      </w:r>
      <w:proofErr w:type="spellStart"/>
      <w:r w:rsidRPr="0039366D">
        <w:rPr>
          <w:rFonts w:cs="Arial"/>
          <w:color w:val="000000" w:themeColor="text1"/>
          <w:sz w:val="20"/>
          <w:szCs w:val="20"/>
          <w:lang w:eastAsia="en-US"/>
        </w:rPr>
        <w:t>prot</w:t>
      </w:r>
      <w:proofErr w:type="spellEnd"/>
      <w:r w:rsidRPr="0039366D">
        <w:rPr>
          <w:rFonts w:cs="Arial"/>
          <w:color w:val="000000" w:themeColor="text1"/>
          <w:sz w:val="20"/>
          <w:szCs w:val="20"/>
          <w:lang w:eastAsia="en-US"/>
        </w:rPr>
        <w:t xml:space="preserve">. n. 19326/2018 per Palazzina “Cavalieri di Malta” e con </w:t>
      </w:r>
      <w:proofErr w:type="spellStart"/>
      <w:r w:rsidRPr="0039366D">
        <w:rPr>
          <w:rFonts w:cs="Arial"/>
          <w:color w:val="000000" w:themeColor="text1"/>
          <w:sz w:val="20"/>
          <w:szCs w:val="20"/>
          <w:lang w:eastAsia="en-US"/>
        </w:rPr>
        <w:t>prot</w:t>
      </w:r>
      <w:proofErr w:type="spellEnd"/>
      <w:r w:rsidRPr="0039366D">
        <w:rPr>
          <w:rFonts w:cs="Arial"/>
          <w:color w:val="000000" w:themeColor="text1"/>
          <w:sz w:val="20"/>
          <w:szCs w:val="20"/>
          <w:lang w:eastAsia="en-US"/>
        </w:rPr>
        <w:t xml:space="preserve">. n.  </w:t>
      </w:r>
      <w:r w:rsidR="006D3F81" w:rsidRPr="0039366D">
        <w:rPr>
          <w:rFonts w:cs="Arial"/>
          <w:color w:val="000000" w:themeColor="text1"/>
          <w:sz w:val="20"/>
          <w:szCs w:val="20"/>
          <w:lang w:eastAsia="en-US"/>
        </w:rPr>
        <w:t>19323/2018 per il Parco Massari</w:t>
      </w:r>
      <w:r w:rsidRPr="0039366D">
        <w:rPr>
          <w:rFonts w:cs="Arial"/>
          <w:color w:val="000000" w:themeColor="text1"/>
          <w:sz w:val="20"/>
          <w:szCs w:val="20"/>
          <w:lang w:eastAsia="en-US"/>
        </w:rPr>
        <w:t>, il Comune, con nota PG n.193546 del 17/10/2025, ha chiesto l’autorizzazione alla concessione temporanea, ai sensi dell’ art. 106 del D.lgs. 42/2004;</w:t>
      </w:r>
    </w:p>
    <w:p w:rsidR="00014E94" w:rsidRPr="0039366D" w:rsidRDefault="00014E94" w:rsidP="0099474C">
      <w:pPr>
        <w:autoSpaceDE w:val="0"/>
        <w:autoSpaceDN w:val="0"/>
        <w:adjustRightInd w:val="0"/>
        <w:spacing w:after="240"/>
        <w:jc w:val="both"/>
        <w:rPr>
          <w:rFonts w:cs="Arial"/>
          <w:color w:val="000000" w:themeColor="text1"/>
          <w:sz w:val="20"/>
          <w:szCs w:val="20"/>
        </w:rPr>
      </w:pPr>
      <w:r w:rsidRPr="0039366D">
        <w:rPr>
          <w:rFonts w:cs="Arial"/>
          <w:color w:val="000000" w:themeColor="text1"/>
          <w:sz w:val="20"/>
          <w:szCs w:val="20"/>
          <w:lang w:eastAsia="en-US"/>
        </w:rPr>
        <w:t xml:space="preserve">- il complesso immobiliare in parola </w:t>
      </w:r>
      <w:r w:rsidRPr="0039366D">
        <w:rPr>
          <w:rFonts w:cs="Arial"/>
          <w:color w:val="000000" w:themeColor="text1"/>
          <w:sz w:val="20"/>
          <w:szCs w:val="20"/>
        </w:rPr>
        <w:t xml:space="preserve">è stato dichiarato d’interesse storico artistico ai sensi degli artt. 10, comma 1, e 12 del D. </w:t>
      </w:r>
      <w:proofErr w:type="spellStart"/>
      <w:r w:rsidRPr="0039366D">
        <w:rPr>
          <w:rFonts w:cs="Arial"/>
          <w:color w:val="000000" w:themeColor="text1"/>
          <w:sz w:val="20"/>
          <w:szCs w:val="20"/>
        </w:rPr>
        <w:t>Lgs</w:t>
      </w:r>
      <w:proofErr w:type="spellEnd"/>
      <w:r w:rsidRPr="0039366D">
        <w:rPr>
          <w:rFonts w:cs="Arial"/>
          <w:color w:val="000000" w:themeColor="text1"/>
          <w:sz w:val="20"/>
          <w:szCs w:val="20"/>
        </w:rPr>
        <w:t xml:space="preserve">. n. 42 del 22 gennaio 2004 (Codice dei Beni Culturali e del Paesaggio) e </w:t>
      </w:r>
      <w:proofErr w:type="spellStart"/>
      <w:r w:rsidRPr="0039366D">
        <w:rPr>
          <w:rFonts w:cs="Arial"/>
          <w:color w:val="000000" w:themeColor="text1"/>
          <w:sz w:val="20"/>
          <w:szCs w:val="20"/>
        </w:rPr>
        <w:t>s.m.i.</w:t>
      </w:r>
      <w:proofErr w:type="spellEnd"/>
      <w:r w:rsidRPr="0039366D">
        <w:rPr>
          <w:rFonts w:cs="Arial"/>
          <w:color w:val="000000" w:themeColor="text1"/>
          <w:sz w:val="20"/>
          <w:szCs w:val="20"/>
        </w:rPr>
        <w:t xml:space="preserve"> con </w:t>
      </w:r>
      <w:r w:rsidRPr="0039366D">
        <w:rPr>
          <w:rFonts w:eastAsiaTheme="minorHAnsi" w:cs="Arial"/>
          <w:bCs/>
          <w:color w:val="000000" w:themeColor="text1"/>
          <w:sz w:val="20"/>
          <w:szCs w:val="20"/>
          <w:lang w:eastAsia="en-US"/>
        </w:rPr>
        <w:t xml:space="preserve">Decreto </w:t>
      </w:r>
      <w:proofErr w:type="spellStart"/>
      <w:r w:rsidRPr="0039366D">
        <w:rPr>
          <w:rFonts w:eastAsiaTheme="minorHAnsi" w:cs="Arial"/>
          <w:bCs/>
          <w:color w:val="000000" w:themeColor="text1"/>
          <w:sz w:val="20"/>
          <w:szCs w:val="20"/>
          <w:lang w:eastAsia="en-US"/>
        </w:rPr>
        <w:t>C.R.</w:t>
      </w:r>
      <w:proofErr w:type="spellEnd"/>
      <w:r w:rsidRPr="0039366D">
        <w:rPr>
          <w:rFonts w:eastAsiaTheme="minorHAnsi" w:cs="Arial"/>
          <w:bCs/>
          <w:color w:val="000000" w:themeColor="text1"/>
          <w:sz w:val="20"/>
          <w:szCs w:val="20"/>
          <w:lang w:eastAsia="en-US"/>
        </w:rPr>
        <w:t xml:space="preserve"> n. 49 del 29/12/2025 della Soprintendenza Archeologica Belle Arti e Paesaggio per la Città Metropolitana di Bologna,</w:t>
      </w:r>
      <w:r w:rsidRPr="0039366D">
        <w:rPr>
          <w:rFonts w:cs="Arial"/>
          <w:color w:val="000000" w:themeColor="text1"/>
          <w:sz w:val="20"/>
          <w:szCs w:val="20"/>
        </w:rPr>
        <w:t xml:space="preserve"> assunto al nostro </w:t>
      </w:r>
      <w:proofErr w:type="spellStart"/>
      <w:r w:rsidRPr="0039366D">
        <w:rPr>
          <w:rFonts w:cs="Arial"/>
          <w:color w:val="000000" w:themeColor="text1"/>
          <w:sz w:val="20"/>
          <w:szCs w:val="20"/>
        </w:rPr>
        <w:t>Prot</w:t>
      </w:r>
      <w:proofErr w:type="spellEnd"/>
      <w:r w:rsidRPr="0039366D">
        <w:rPr>
          <w:rFonts w:cs="Arial"/>
          <w:color w:val="000000" w:themeColor="text1"/>
          <w:sz w:val="20"/>
          <w:szCs w:val="20"/>
        </w:rPr>
        <w:t>. gen. n. 239050 del 30/12/2025;</w:t>
      </w:r>
    </w:p>
    <w:p w:rsidR="0099474C" w:rsidRPr="0039366D" w:rsidRDefault="0099474C" w:rsidP="0099474C">
      <w:pPr>
        <w:autoSpaceDE w:val="0"/>
        <w:autoSpaceDN w:val="0"/>
        <w:adjustRightInd w:val="0"/>
        <w:spacing w:after="240"/>
        <w:jc w:val="both"/>
        <w:rPr>
          <w:rFonts w:cs="Arial"/>
          <w:color w:val="000000" w:themeColor="text1"/>
          <w:sz w:val="20"/>
          <w:szCs w:val="20"/>
          <w:lang w:eastAsia="en-US"/>
        </w:rPr>
      </w:pPr>
      <w:r w:rsidRPr="0039366D">
        <w:rPr>
          <w:rFonts w:cs="Arial"/>
          <w:color w:val="000000" w:themeColor="text1"/>
          <w:sz w:val="20"/>
          <w:szCs w:val="20"/>
          <w:lang w:eastAsia="en-US"/>
        </w:rPr>
        <w:t xml:space="preserve">- </w:t>
      </w:r>
      <w:r w:rsidRPr="0039366D">
        <w:rPr>
          <w:rFonts w:cs="Arial"/>
          <w:color w:val="000000" w:themeColor="text1"/>
          <w:sz w:val="20"/>
          <w:szCs w:val="20"/>
        </w:rPr>
        <w:t xml:space="preserve">il complesso architettonico costituito dalla Palazzina dei Cavalieri di Malta (1740) e dall’adiacente Palazzo </w:t>
      </w:r>
      <w:proofErr w:type="spellStart"/>
      <w:r w:rsidRPr="0039366D">
        <w:rPr>
          <w:rFonts w:cs="Arial"/>
          <w:color w:val="000000" w:themeColor="text1"/>
          <w:sz w:val="20"/>
          <w:szCs w:val="20"/>
        </w:rPr>
        <w:t>Bevilacqua-Massari</w:t>
      </w:r>
      <w:proofErr w:type="spellEnd"/>
      <w:r w:rsidRPr="0039366D">
        <w:rPr>
          <w:rFonts w:cs="Arial"/>
          <w:color w:val="000000" w:themeColor="text1"/>
          <w:sz w:val="20"/>
          <w:szCs w:val="20"/>
        </w:rPr>
        <w:t xml:space="preserve"> (1591) – sede, dal 1975, della triade museale composta dal Museo d'Arte Moderna e Contemporanea “Filippo de </w:t>
      </w:r>
      <w:proofErr w:type="spellStart"/>
      <w:r w:rsidRPr="0039366D">
        <w:rPr>
          <w:rFonts w:cs="Arial"/>
          <w:color w:val="000000" w:themeColor="text1"/>
          <w:sz w:val="20"/>
          <w:szCs w:val="20"/>
        </w:rPr>
        <w:t>Pisis</w:t>
      </w:r>
      <w:proofErr w:type="spellEnd"/>
      <w:r w:rsidRPr="0039366D">
        <w:rPr>
          <w:rFonts w:cs="Arial"/>
          <w:color w:val="000000" w:themeColor="text1"/>
          <w:sz w:val="20"/>
          <w:szCs w:val="20"/>
        </w:rPr>
        <w:t xml:space="preserve">”, dal Museo “Giovanni </w:t>
      </w:r>
      <w:proofErr w:type="spellStart"/>
      <w:r w:rsidRPr="0039366D">
        <w:rPr>
          <w:rFonts w:cs="Arial"/>
          <w:color w:val="000000" w:themeColor="text1"/>
          <w:sz w:val="20"/>
          <w:szCs w:val="20"/>
        </w:rPr>
        <w:t>Boldini</w:t>
      </w:r>
      <w:proofErr w:type="spellEnd"/>
      <w:r w:rsidRPr="0039366D">
        <w:rPr>
          <w:rFonts w:cs="Arial"/>
          <w:color w:val="000000" w:themeColor="text1"/>
          <w:sz w:val="20"/>
          <w:szCs w:val="20"/>
        </w:rPr>
        <w:t xml:space="preserve">” e dal Museo dell’Ottocento – è attualmente oggetto di un intervento di ristrutturazione, restauro e riqualificazione denominato </w:t>
      </w:r>
      <w:r w:rsidRPr="0039366D">
        <w:rPr>
          <w:rFonts w:cs="Arial"/>
          <w:i/>
          <w:iCs/>
          <w:color w:val="000000" w:themeColor="text1"/>
          <w:sz w:val="20"/>
          <w:szCs w:val="20"/>
        </w:rPr>
        <w:t>Completamento di ristrutturazione, restauro e riqualificazione del complesso Palazzo Massari e Cavalieri di Malta</w:t>
      </w:r>
      <w:r w:rsidRPr="0039366D">
        <w:rPr>
          <w:rFonts w:cs="Arial"/>
          <w:color w:val="000000" w:themeColor="text1"/>
          <w:sz w:val="20"/>
          <w:szCs w:val="20"/>
        </w:rPr>
        <w:t>;</w:t>
      </w:r>
    </w:p>
    <w:p w:rsidR="0099474C" w:rsidRPr="0039366D" w:rsidRDefault="0099474C" w:rsidP="0099474C">
      <w:pPr>
        <w:autoSpaceDE w:val="0"/>
        <w:autoSpaceDN w:val="0"/>
        <w:adjustRightInd w:val="0"/>
        <w:spacing w:after="240"/>
        <w:jc w:val="both"/>
        <w:rPr>
          <w:rFonts w:cs="Arial"/>
          <w:color w:val="000000" w:themeColor="text1"/>
          <w:sz w:val="20"/>
          <w:szCs w:val="20"/>
          <w:lang w:eastAsia="en-US"/>
        </w:rPr>
      </w:pPr>
      <w:r w:rsidRPr="0039366D">
        <w:rPr>
          <w:rFonts w:cs="Arial"/>
          <w:color w:val="000000" w:themeColor="text1"/>
          <w:sz w:val="20"/>
          <w:szCs w:val="20"/>
          <w:lang w:eastAsia="en-US"/>
        </w:rPr>
        <w:t xml:space="preserve">- </w:t>
      </w:r>
      <w:r w:rsidRPr="0039366D">
        <w:rPr>
          <w:rFonts w:cs="Arial"/>
          <w:color w:val="000000" w:themeColor="text1"/>
          <w:sz w:val="20"/>
          <w:szCs w:val="20"/>
        </w:rPr>
        <w:t xml:space="preserve">l’intervento si inserisce nel più ampio </w:t>
      </w:r>
      <w:r w:rsidRPr="0039366D">
        <w:rPr>
          <w:rFonts w:cs="Arial"/>
          <w:bCs/>
          <w:color w:val="000000" w:themeColor="text1"/>
          <w:sz w:val="20"/>
          <w:szCs w:val="20"/>
        </w:rPr>
        <w:t>Progetto n. 30 “Ducato Estense”</w:t>
      </w:r>
      <w:r w:rsidRPr="0039366D">
        <w:rPr>
          <w:rFonts w:cs="Arial"/>
          <w:color w:val="000000" w:themeColor="text1"/>
          <w:sz w:val="20"/>
          <w:szCs w:val="20"/>
        </w:rPr>
        <w:t xml:space="preserve">, con l’obiettivo di integrare pienamente il percorso museale, valorizzando il complesso come polo culturale articolato, accessibile e </w:t>
      </w:r>
      <w:r w:rsidRPr="0039366D">
        <w:rPr>
          <w:rFonts w:cs="Arial"/>
          <w:color w:val="000000" w:themeColor="text1"/>
          <w:sz w:val="20"/>
          <w:szCs w:val="20"/>
        </w:rPr>
        <w:lastRenderedPageBreak/>
        <w:t>funzionale. L’intento è quello di restituire alla cittadinanza uno spazio rinnovato, capace di potenziare la fruizione pubblica, migliorare i servizi offerti e rendere l’esperienza museale più coinvolgente e inclusiva;</w:t>
      </w:r>
    </w:p>
    <w:p w:rsidR="0099474C" w:rsidRPr="0039366D" w:rsidRDefault="0099474C" w:rsidP="0099474C">
      <w:pPr>
        <w:suppressAutoHyphens w:val="0"/>
        <w:autoSpaceDE w:val="0"/>
        <w:autoSpaceDN w:val="0"/>
        <w:adjustRightInd w:val="0"/>
        <w:jc w:val="both"/>
        <w:rPr>
          <w:rFonts w:cs="Arial"/>
          <w:color w:val="000000" w:themeColor="text1"/>
          <w:sz w:val="20"/>
          <w:szCs w:val="20"/>
        </w:rPr>
      </w:pPr>
      <w:r w:rsidRPr="0039366D">
        <w:rPr>
          <w:rFonts w:cs="Arial"/>
          <w:color w:val="000000" w:themeColor="text1"/>
          <w:sz w:val="20"/>
          <w:szCs w:val="20"/>
        </w:rPr>
        <w:t xml:space="preserve">- con Determina Dirigenziale n. 904/2021 (esecutiva dal 03/05/2021) è stato approvato il progetto esecutivo dei lavori inerenti l’intervento di </w:t>
      </w:r>
      <w:r w:rsidRPr="0039366D">
        <w:rPr>
          <w:rFonts w:cs="Arial"/>
          <w:color w:val="000000" w:themeColor="text1"/>
          <w:sz w:val="20"/>
          <w:szCs w:val="20"/>
          <w:lang w:eastAsia="it-IT"/>
        </w:rPr>
        <w:t xml:space="preserve">"Completamento di ristrutturazione, restauro e riqualificazione del complesso Palazzo Massari e </w:t>
      </w:r>
      <w:r w:rsidR="00214AC6" w:rsidRPr="0039366D">
        <w:rPr>
          <w:rFonts w:cs="Arial"/>
          <w:color w:val="000000" w:themeColor="text1"/>
          <w:sz w:val="20"/>
          <w:szCs w:val="20"/>
          <w:lang w:eastAsia="it-IT"/>
        </w:rPr>
        <w:t xml:space="preserve">Palazzina </w:t>
      </w:r>
      <w:r w:rsidRPr="0039366D">
        <w:rPr>
          <w:rFonts w:cs="Arial"/>
          <w:color w:val="000000" w:themeColor="text1"/>
          <w:sz w:val="20"/>
          <w:szCs w:val="20"/>
          <w:lang w:eastAsia="it-IT"/>
        </w:rPr>
        <w:t>Cavalieri di Malta"</w:t>
      </w:r>
      <w:r w:rsidRPr="0039366D">
        <w:rPr>
          <w:rFonts w:cs="Arial"/>
          <w:color w:val="000000" w:themeColor="text1"/>
          <w:sz w:val="20"/>
          <w:szCs w:val="20"/>
        </w:rPr>
        <w:t>, che prevede, tra altro, l’introduzione di nuovi spazi e servizi come un bookshop, una biglietteria, aule didattiche e una nuova caffetteria affacciata sul giardino interno, al fine di migliorare l’accoglienza e la qualità dell’esperienza del visitatore e promuovere la permanenza e la socializzazione all’interno del complesso, il tutto nel rispetto del suo valore storico e con un approccio sostenibile e coerente con il contesto monumentale, nonché la realizzazione di n.</w:t>
      </w:r>
      <w:r w:rsidR="00214AC6" w:rsidRPr="0039366D">
        <w:rPr>
          <w:rFonts w:cs="Arial"/>
          <w:color w:val="000000" w:themeColor="text1"/>
          <w:sz w:val="20"/>
          <w:szCs w:val="20"/>
        </w:rPr>
        <w:t xml:space="preserve"> </w:t>
      </w:r>
      <w:r w:rsidRPr="0039366D">
        <w:rPr>
          <w:rFonts w:cs="Arial"/>
          <w:color w:val="000000" w:themeColor="text1"/>
          <w:sz w:val="20"/>
          <w:szCs w:val="20"/>
        </w:rPr>
        <w:t>3 varchi di collegamento diretto tra il Parco e il giardino del complesso museale, pertanto la nuova caffetteria sarà anche al servizio del Parco;</w:t>
      </w:r>
    </w:p>
    <w:p w:rsidR="0099474C" w:rsidRPr="0039366D" w:rsidRDefault="0099474C" w:rsidP="0099474C">
      <w:pPr>
        <w:suppressAutoHyphens w:val="0"/>
        <w:autoSpaceDE w:val="0"/>
        <w:autoSpaceDN w:val="0"/>
        <w:adjustRightInd w:val="0"/>
        <w:jc w:val="both"/>
        <w:rPr>
          <w:rFonts w:cs="Arial"/>
          <w:color w:val="000000" w:themeColor="text1"/>
          <w:sz w:val="20"/>
          <w:szCs w:val="20"/>
        </w:rPr>
      </w:pPr>
    </w:p>
    <w:p w:rsidR="00DC69C5" w:rsidRPr="0039366D" w:rsidRDefault="0099474C" w:rsidP="0099474C">
      <w:pPr>
        <w:autoSpaceDE w:val="0"/>
        <w:autoSpaceDN w:val="0"/>
        <w:adjustRightInd w:val="0"/>
        <w:spacing w:after="120"/>
        <w:jc w:val="both"/>
        <w:rPr>
          <w:rFonts w:cs="Arial"/>
          <w:color w:val="000000" w:themeColor="text1"/>
          <w:sz w:val="20"/>
          <w:szCs w:val="20"/>
        </w:rPr>
      </w:pPr>
      <w:r w:rsidRPr="0039366D">
        <w:rPr>
          <w:rFonts w:cs="Arial"/>
          <w:color w:val="000000" w:themeColor="text1"/>
          <w:sz w:val="20"/>
          <w:szCs w:val="20"/>
        </w:rPr>
        <w:t xml:space="preserve">- </w:t>
      </w:r>
      <w:r w:rsidR="00DC69C5" w:rsidRPr="0039366D">
        <w:rPr>
          <w:rFonts w:cs="Arial"/>
          <w:color w:val="000000" w:themeColor="text1"/>
          <w:sz w:val="20"/>
          <w:szCs w:val="20"/>
        </w:rPr>
        <w:t>in esecuzione della delibera  di Giunta Comunale n.___</w:t>
      </w:r>
      <w:r w:rsidRPr="0039366D">
        <w:rPr>
          <w:rFonts w:cs="Arial"/>
          <w:color w:val="000000" w:themeColor="text1"/>
          <w:sz w:val="20"/>
          <w:szCs w:val="20"/>
        </w:rPr>
        <w:t>__ del __/__/20</w:t>
      </w:r>
      <w:r w:rsidR="00DC69C5" w:rsidRPr="0039366D">
        <w:rPr>
          <w:rFonts w:cs="Arial"/>
          <w:color w:val="000000" w:themeColor="text1"/>
          <w:sz w:val="20"/>
          <w:szCs w:val="20"/>
        </w:rPr>
        <w:t>2</w:t>
      </w:r>
      <w:r w:rsidRPr="0039366D">
        <w:rPr>
          <w:rFonts w:cs="Arial"/>
          <w:color w:val="000000" w:themeColor="text1"/>
          <w:sz w:val="20"/>
          <w:szCs w:val="20"/>
        </w:rPr>
        <w:t>6</w:t>
      </w:r>
      <w:r w:rsidR="00DC69C5" w:rsidRPr="0039366D">
        <w:rPr>
          <w:rFonts w:cs="Arial"/>
          <w:color w:val="000000" w:themeColor="text1"/>
          <w:sz w:val="20"/>
          <w:szCs w:val="20"/>
        </w:rPr>
        <w:t xml:space="preserve"> esecutiva ai sensi dell’art. 134 comma 4 del </w:t>
      </w:r>
      <w:proofErr w:type="spellStart"/>
      <w:r w:rsidR="00DC69C5" w:rsidRPr="0039366D">
        <w:rPr>
          <w:rFonts w:cs="Arial"/>
          <w:color w:val="000000" w:themeColor="text1"/>
          <w:sz w:val="20"/>
          <w:szCs w:val="20"/>
        </w:rPr>
        <w:t>D.Lgs</w:t>
      </w:r>
      <w:proofErr w:type="spellEnd"/>
      <w:r w:rsidR="00DC69C5" w:rsidRPr="0039366D">
        <w:rPr>
          <w:rFonts w:cs="Arial"/>
          <w:color w:val="000000" w:themeColor="text1"/>
          <w:sz w:val="20"/>
          <w:szCs w:val="20"/>
        </w:rPr>
        <w:t xml:space="preserve"> n. 267/2000 ed in conformità alle disposizioni del R.D. n. 827/1924, nonché degli artt. 80 e segg. del Regolamento comunale per la disciplina dei Contratti e dell’art.14 comma 3 del Regolamento per la concessione in uso dei beni immobili di proprietà del Comune di Ferrara a terzi, approvato con Delibera </w:t>
      </w:r>
      <w:r w:rsidR="00EB6BA9" w:rsidRPr="0039366D">
        <w:rPr>
          <w:rFonts w:cs="Arial"/>
          <w:color w:val="000000" w:themeColor="text1"/>
          <w:sz w:val="20"/>
          <w:szCs w:val="20"/>
        </w:rPr>
        <w:t>C.C.</w:t>
      </w:r>
      <w:r w:rsidR="00DC69C5" w:rsidRPr="0039366D">
        <w:rPr>
          <w:rFonts w:cs="Arial"/>
          <w:color w:val="000000" w:themeColor="text1"/>
          <w:sz w:val="20"/>
          <w:szCs w:val="20"/>
        </w:rPr>
        <w:t xml:space="preserve"> in data 18 Febbraio 2013 P.G. 71309, con Determina n.___</w:t>
      </w:r>
      <w:r w:rsidRPr="0039366D">
        <w:rPr>
          <w:rFonts w:cs="Arial"/>
          <w:color w:val="000000" w:themeColor="text1"/>
          <w:sz w:val="20"/>
          <w:szCs w:val="20"/>
        </w:rPr>
        <w:t>___ del __/__/2026</w:t>
      </w:r>
      <w:r w:rsidR="00DC69C5" w:rsidRPr="0039366D">
        <w:rPr>
          <w:rFonts w:cs="Arial"/>
          <w:color w:val="000000" w:themeColor="text1"/>
          <w:sz w:val="20"/>
          <w:szCs w:val="20"/>
        </w:rPr>
        <w:t xml:space="preserve"> è stata indetta asta pubblica per l’affi</w:t>
      </w:r>
      <w:r w:rsidRPr="0039366D">
        <w:rPr>
          <w:rFonts w:cs="Arial"/>
          <w:color w:val="000000" w:themeColor="text1"/>
          <w:sz w:val="20"/>
          <w:szCs w:val="20"/>
        </w:rPr>
        <w:t>damento in concessione della porzione del complesso immobiliare</w:t>
      </w:r>
      <w:r w:rsidR="00DC69C5" w:rsidRPr="0039366D">
        <w:rPr>
          <w:rFonts w:cs="Arial"/>
          <w:color w:val="000000" w:themeColor="text1"/>
          <w:sz w:val="20"/>
          <w:szCs w:val="20"/>
        </w:rPr>
        <w:t xml:space="preserve"> sopra indicato;</w:t>
      </w:r>
    </w:p>
    <w:p w:rsidR="00DC69C5" w:rsidRPr="0039366D" w:rsidRDefault="0099474C" w:rsidP="0099474C">
      <w:pPr>
        <w:autoSpaceDE w:val="0"/>
        <w:autoSpaceDN w:val="0"/>
        <w:adjustRightInd w:val="0"/>
        <w:spacing w:after="240"/>
        <w:jc w:val="both"/>
        <w:rPr>
          <w:rFonts w:cs="Arial"/>
          <w:color w:val="000000" w:themeColor="text1"/>
          <w:sz w:val="20"/>
          <w:szCs w:val="20"/>
        </w:rPr>
      </w:pPr>
      <w:r w:rsidRPr="0039366D">
        <w:rPr>
          <w:rFonts w:cs="Arial"/>
          <w:color w:val="000000" w:themeColor="text1"/>
          <w:sz w:val="20"/>
          <w:szCs w:val="20"/>
        </w:rPr>
        <w:t>- con Determina n.______ del __/__/2026</w:t>
      </w:r>
      <w:r w:rsidR="00DC69C5" w:rsidRPr="0039366D">
        <w:rPr>
          <w:rFonts w:cs="Arial"/>
          <w:color w:val="000000" w:themeColor="text1"/>
          <w:sz w:val="20"/>
          <w:szCs w:val="20"/>
        </w:rPr>
        <w:t xml:space="preserve"> si è provveduto all’aggiudicazione definitiva </w:t>
      </w:r>
      <w:r w:rsidR="00255C10" w:rsidRPr="0039366D">
        <w:rPr>
          <w:rFonts w:cs="Arial"/>
          <w:color w:val="000000" w:themeColor="text1"/>
          <w:sz w:val="20"/>
          <w:szCs w:val="20"/>
        </w:rPr>
        <w:t>degli immobili</w:t>
      </w:r>
      <w:r w:rsidR="00DC69C5" w:rsidRPr="0039366D">
        <w:rPr>
          <w:rFonts w:cs="Arial"/>
          <w:color w:val="000000" w:themeColor="text1"/>
          <w:sz w:val="20"/>
          <w:szCs w:val="20"/>
        </w:rPr>
        <w:t xml:space="preserve"> in oggetto.</w:t>
      </w:r>
    </w:p>
    <w:p w:rsidR="0099474C" w:rsidRPr="0039366D" w:rsidRDefault="0099474C" w:rsidP="0099474C">
      <w:pPr>
        <w:autoSpaceDE w:val="0"/>
        <w:autoSpaceDN w:val="0"/>
        <w:adjustRightInd w:val="0"/>
        <w:jc w:val="both"/>
        <w:rPr>
          <w:rFonts w:cs="Arial"/>
          <w:color w:val="000000" w:themeColor="text1"/>
          <w:sz w:val="20"/>
          <w:szCs w:val="20"/>
        </w:rPr>
      </w:pPr>
      <w:r w:rsidRPr="0039366D">
        <w:rPr>
          <w:rFonts w:cs="Arial"/>
          <w:b/>
          <w:bCs/>
          <w:color w:val="000000" w:themeColor="text1"/>
          <w:sz w:val="20"/>
          <w:szCs w:val="20"/>
        </w:rPr>
        <w:t>TUTTO CIO’ PREMESSO SI STIPULA TRA LE PARTI QUANTO SEGUE,</w:t>
      </w:r>
    </w:p>
    <w:p w:rsidR="0099474C" w:rsidRPr="0039366D" w:rsidRDefault="0099474C" w:rsidP="0099474C">
      <w:pPr>
        <w:autoSpaceDE w:val="0"/>
        <w:autoSpaceDN w:val="0"/>
        <w:adjustRightInd w:val="0"/>
        <w:jc w:val="both"/>
        <w:rPr>
          <w:rFonts w:cs="Arial"/>
          <w:color w:val="000000" w:themeColor="text1"/>
          <w:sz w:val="20"/>
          <w:szCs w:val="20"/>
        </w:rPr>
      </w:pPr>
    </w:p>
    <w:p w:rsidR="00DC69C5" w:rsidRPr="0039366D" w:rsidRDefault="00667C4B" w:rsidP="0099474C">
      <w:pPr>
        <w:autoSpaceDE w:val="0"/>
        <w:autoSpaceDN w:val="0"/>
        <w:adjustRightInd w:val="0"/>
        <w:spacing w:after="240"/>
        <w:jc w:val="center"/>
        <w:rPr>
          <w:rFonts w:cs="Arial"/>
          <w:b/>
          <w:color w:val="000000" w:themeColor="text1"/>
          <w:sz w:val="20"/>
          <w:szCs w:val="20"/>
        </w:rPr>
      </w:pPr>
      <w:r w:rsidRPr="0039366D">
        <w:rPr>
          <w:rFonts w:cs="Arial"/>
          <w:b/>
          <w:color w:val="000000" w:themeColor="text1"/>
          <w:sz w:val="20"/>
          <w:szCs w:val="20"/>
        </w:rPr>
        <w:t>Art.</w:t>
      </w:r>
      <w:r w:rsidR="00DC69C5" w:rsidRPr="0039366D">
        <w:rPr>
          <w:rFonts w:cs="Arial"/>
          <w:b/>
          <w:color w:val="000000" w:themeColor="text1"/>
          <w:sz w:val="20"/>
          <w:szCs w:val="20"/>
        </w:rPr>
        <w:t xml:space="preserve"> 1 - PREMESSE</w:t>
      </w:r>
    </w:p>
    <w:p w:rsidR="00DC69C5" w:rsidRPr="0039366D" w:rsidRDefault="00DC69C5" w:rsidP="0099474C">
      <w:pPr>
        <w:autoSpaceDE w:val="0"/>
        <w:autoSpaceDN w:val="0"/>
        <w:adjustRightInd w:val="0"/>
        <w:spacing w:after="240"/>
        <w:jc w:val="both"/>
        <w:rPr>
          <w:rFonts w:cs="Arial"/>
          <w:color w:val="000000" w:themeColor="text1"/>
          <w:sz w:val="20"/>
          <w:szCs w:val="20"/>
        </w:rPr>
      </w:pPr>
      <w:r w:rsidRPr="0039366D">
        <w:rPr>
          <w:rFonts w:cs="Arial"/>
          <w:color w:val="000000" w:themeColor="text1"/>
          <w:sz w:val="20"/>
          <w:szCs w:val="20"/>
        </w:rPr>
        <w:t>Le premesse costituiscono parte integrante e sostanziale della presente concessione.</w:t>
      </w:r>
    </w:p>
    <w:p w:rsidR="00DC69C5" w:rsidRPr="0039366D" w:rsidRDefault="00667C4B" w:rsidP="0099474C">
      <w:pPr>
        <w:autoSpaceDE w:val="0"/>
        <w:autoSpaceDN w:val="0"/>
        <w:adjustRightInd w:val="0"/>
        <w:spacing w:after="240"/>
        <w:jc w:val="center"/>
        <w:rPr>
          <w:rFonts w:cs="Arial"/>
          <w:b/>
          <w:color w:val="000000" w:themeColor="text1"/>
          <w:sz w:val="20"/>
          <w:szCs w:val="20"/>
        </w:rPr>
      </w:pPr>
      <w:r w:rsidRPr="0039366D">
        <w:rPr>
          <w:rFonts w:cs="Arial"/>
          <w:b/>
          <w:color w:val="000000" w:themeColor="text1"/>
          <w:sz w:val="20"/>
          <w:szCs w:val="20"/>
        </w:rPr>
        <w:t>Art.</w:t>
      </w:r>
      <w:r w:rsidR="00DC69C5" w:rsidRPr="0039366D">
        <w:rPr>
          <w:rFonts w:cs="Arial"/>
          <w:b/>
          <w:color w:val="000000" w:themeColor="text1"/>
          <w:sz w:val="20"/>
          <w:szCs w:val="20"/>
        </w:rPr>
        <w:t xml:space="preserve"> 2 – OGGETTO ED ESCLUSIONE APPLICAZIONE NORME LOCAZIONI</w:t>
      </w:r>
    </w:p>
    <w:p w:rsidR="00296FD2" w:rsidRPr="0039366D" w:rsidRDefault="00DC69C5" w:rsidP="00446095">
      <w:pPr>
        <w:pStyle w:val="Corpodeltesto2"/>
        <w:jc w:val="both"/>
        <w:rPr>
          <w:rFonts w:ascii="Arial" w:hAnsi="Arial" w:cs="Arial"/>
          <w:color w:val="000000" w:themeColor="text1"/>
          <w:sz w:val="20"/>
        </w:rPr>
      </w:pPr>
      <w:r w:rsidRPr="0039366D">
        <w:rPr>
          <w:rFonts w:ascii="Arial" w:hAnsi="Arial" w:cs="Arial"/>
          <w:color w:val="000000" w:themeColor="text1"/>
          <w:sz w:val="20"/>
        </w:rPr>
        <w:t xml:space="preserve">Il Comune di Ferrara concede in uso al Concessionario che accetta </w:t>
      </w:r>
      <w:r w:rsidR="00446095" w:rsidRPr="0039366D">
        <w:rPr>
          <w:rFonts w:ascii="Arial" w:hAnsi="Arial" w:cs="Arial"/>
          <w:color w:val="000000" w:themeColor="text1"/>
          <w:sz w:val="20"/>
        </w:rPr>
        <w:t xml:space="preserve">i locali della porzione del complesso immobiliare denominato “Palazzo </w:t>
      </w:r>
      <w:r w:rsidR="006D3B86" w:rsidRPr="0039366D">
        <w:rPr>
          <w:rFonts w:ascii="Arial" w:hAnsi="Arial" w:cs="Arial"/>
          <w:color w:val="000000" w:themeColor="text1"/>
          <w:sz w:val="20"/>
        </w:rPr>
        <w:t xml:space="preserve">Massari - </w:t>
      </w:r>
      <w:r w:rsidR="00446095" w:rsidRPr="0039366D">
        <w:rPr>
          <w:rFonts w:ascii="Arial" w:hAnsi="Arial" w:cs="Arial"/>
          <w:color w:val="000000" w:themeColor="text1"/>
          <w:sz w:val="20"/>
        </w:rPr>
        <w:t>Palazzina Cavalieri di Malta”, sito a Ferrara in Corso Porta Mare civici 5, 7, e 9</w:t>
      </w:r>
      <w:r w:rsidR="00A7297E" w:rsidRPr="0039366D">
        <w:rPr>
          <w:rFonts w:ascii="Arial" w:hAnsi="Arial" w:cs="Arial"/>
          <w:color w:val="000000" w:themeColor="text1"/>
          <w:sz w:val="20"/>
        </w:rPr>
        <w:t xml:space="preserve">, censita al Catasto Fabbricati al Foglio 377, </w:t>
      </w:r>
      <w:proofErr w:type="spellStart"/>
      <w:r w:rsidR="00A7297E" w:rsidRPr="0039366D">
        <w:rPr>
          <w:rFonts w:ascii="Arial" w:hAnsi="Arial" w:cs="Arial"/>
          <w:color w:val="000000" w:themeColor="text1"/>
          <w:sz w:val="20"/>
        </w:rPr>
        <w:t>p.lla</w:t>
      </w:r>
      <w:proofErr w:type="spellEnd"/>
      <w:r w:rsidR="00A7297E" w:rsidRPr="0039366D">
        <w:rPr>
          <w:rFonts w:ascii="Arial" w:hAnsi="Arial" w:cs="Arial"/>
          <w:color w:val="000000" w:themeColor="text1"/>
          <w:sz w:val="20"/>
        </w:rPr>
        <w:t xml:space="preserve"> 189 e 190, </w:t>
      </w:r>
      <w:r w:rsidR="00446095" w:rsidRPr="0039366D">
        <w:rPr>
          <w:rFonts w:ascii="Arial" w:hAnsi="Arial" w:cs="Arial"/>
          <w:color w:val="000000" w:themeColor="text1"/>
          <w:sz w:val="20"/>
        </w:rPr>
        <w:t xml:space="preserve">e dell’adiacente Parco Massari, sito in Corso Porta Mare civico 3 </w:t>
      </w:r>
      <w:r w:rsidR="00A7297E" w:rsidRPr="0039366D">
        <w:rPr>
          <w:rFonts w:ascii="Arial" w:hAnsi="Arial" w:cs="Arial"/>
          <w:color w:val="000000" w:themeColor="text1"/>
          <w:sz w:val="20"/>
        </w:rPr>
        <w:t xml:space="preserve">, censito al Catasto al Foglio 377, </w:t>
      </w:r>
      <w:proofErr w:type="spellStart"/>
      <w:r w:rsidR="00A7297E" w:rsidRPr="0039366D">
        <w:rPr>
          <w:rFonts w:ascii="Arial" w:hAnsi="Arial" w:cs="Arial"/>
          <w:color w:val="000000" w:themeColor="text1"/>
          <w:sz w:val="20"/>
        </w:rPr>
        <w:t>p.lla</w:t>
      </w:r>
      <w:proofErr w:type="spellEnd"/>
      <w:r w:rsidR="00A7297E" w:rsidRPr="0039366D">
        <w:rPr>
          <w:rFonts w:ascii="Arial" w:hAnsi="Arial" w:cs="Arial"/>
          <w:color w:val="000000" w:themeColor="text1"/>
          <w:sz w:val="20"/>
        </w:rPr>
        <w:t xml:space="preserve"> 186 </w:t>
      </w:r>
      <w:r w:rsidRPr="0039366D">
        <w:rPr>
          <w:rFonts w:ascii="Arial" w:hAnsi="Arial" w:cs="Arial"/>
          <w:color w:val="000000" w:themeColor="text1"/>
          <w:sz w:val="20"/>
        </w:rPr>
        <w:t>– comprendente</w:t>
      </w:r>
      <w:r w:rsidR="00296FD2" w:rsidRPr="0039366D">
        <w:rPr>
          <w:rFonts w:ascii="Arial" w:hAnsi="Arial" w:cs="Arial"/>
          <w:color w:val="000000" w:themeColor="text1"/>
          <w:sz w:val="20"/>
        </w:rPr>
        <w:t>:</w:t>
      </w:r>
    </w:p>
    <w:p w:rsidR="00296FD2" w:rsidRPr="0039366D" w:rsidRDefault="00296FD2" w:rsidP="00296FD2">
      <w:pPr>
        <w:pStyle w:val="Corpodeltesto2"/>
        <w:numPr>
          <w:ilvl w:val="0"/>
          <w:numId w:val="13"/>
        </w:numPr>
        <w:ind w:left="284" w:hanging="142"/>
        <w:jc w:val="both"/>
        <w:rPr>
          <w:rFonts w:ascii="Arial" w:hAnsi="Arial" w:cs="Arial"/>
          <w:color w:val="000000" w:themeColor="text1"/>
          <w:sz w:val="20"/>
        </w:rPr>
      </w:pPr>
      <w:r w:rsidRPr="0039366D">
        <w:rPr>
          <w:rFonts w:ascii="Arial" w:hAnsi="Arial" w:cs="Arial"/>
          <w:b/>
          <w:color w:val="000000" w:themeColor="text1"/>
          <w:sz w:val="20"/>
        </w:rPr>
        <w:t>i locali ad uso esclusivo del Concessionario</w:t>
      </w:r>
      <w:r w:rsidRPr="0039366D">
        <w:rPr>
          <w:rFonts w:ascii="Arial" w:hAnsi="Arial" w:cs="Arial"/>
          <w:color w:val="000000" w:themeColor="text1"/>
          <w:sz w:val="20"/>
        </w:rPr>
        <w:t xml:space="preserve"> così come meglio individuati con tratteggio di colore azzurro nella planimetria allegata (</w:t>
      </w:r>
      <w:r w:rsidRPr="0039366D">
        <w:rPr>
          <w:rFonts w:ascii="Arial" w:hAnsi="Arial" w:cs="Arial"/>
          <w:b/>
          <w:color w:val="000000" w:themeColor="text1"/>
          <w:sz w:val="20"/>
        </w:rPr>
        <w:t>Allegato A</w:t>
      </w:r>
      <w:r w:rsidRPr="0039366D">
        <w:rPr>
          <w:rFonts w:ascii="Arial" w:hAnsi="Arial" w:cs="Arial"/>
          <w:color w:val="000000" w:themeColor="text1"/>
          <w:sz w:val="20"/>
        </w:rPr>
        <w:t>):</w:t>
      </w:r>
    </w:p>
    <w:p w:rsidR="00296FD2" w:rsidRPr="0039366D" w:rsidRDefault="00296FD2" w:rsidP="00296FD2">
      <w:pPr>
        <w:pStyle w:val="Corpodeltesto2"/>
        <w:numPr>
          <w:ilvl w:val="0"/>
          <w:numId w:val="14"/>
        </w:numPr>
        <w:jc w:val="both"/>
        <w:rPr>
          <w:rFonts w:ascii="Arial" w:hAnsi="Arial" w:cs="Arial"/>
          <w:color w:val="000000" w:themeColor="text1"/>
          <w:sz w:val="20"/>
        </w:rPr>
      </w:pPr>
      <w:r w:rsidRPr="0039366D">
        <w:rPr>
          <w:rFonts w:ascii="Arial" w:hAnsi="Arial" w:cs="Arial"/>
          <w:color w:val="000000" w:themeColor="text1"/>
          <w:sz w:val="20"/>
        </w:rPr>
        <w:t>il locale ad uso caffetteria</w:t>
      </w:r>
      <w:r w:rsidR="000A4234" w:rsidRPr="0039366D">
        <w:rPr>
          <w:rFonts w:ascii="Arial" w:hAnsi="Arial" w:cs="Arial"/>
          <w:color w:val="000000" w:themeColor="text1"/>
          <w:sz w:val="20"/>
        </w:rPr>
        <w:t>-bistrot</w:t>
      </w:r>
      <w:r w:rsidRPr="0039366D">
        <w:rPr>
          <w:rFonts w:ascii="Arial" w:hAnsi="Arial" w:cs="Arial"/>
          <w:color w:val="000000" w:themeColor="text1"/>
          <w:sz w:val="20"/>
        </w:rPr>
        <w:t xml:space="preserve"> ed i relativi vani di servizio (un deposito, uno spogliatoio, un bagno con doccia riservati al personale) e un’area separata dedicata alla preparazione del cibo per complessivi 102 mq;</w:t>
      </w:r>
    </w:p>
    <w:p w:rsidR="00296FD2" w:rsidRPr="0039366D" w:rsidRDefault="00296FD2" w:rsidP="00F42797">
      <w:pPr>
        <w:pStyle w:val="Corpodeltesto2"/>
        <w:numPr>
          <w:ilvl w:val="0"/>
          <w:numId w:val="14"/>
        </w:numPr>
        <w:jc w:val="both"/>
        <w:rPr>
          <w:rFonts w:ascii="Arial" w:hAnsi="Arial" w:cs="Arial"/>
          <w:color w:val="000000" w:themeColor="text1"/>
          <w:sz w:val="20"/>
        </w:rPr>
      </w:pPr>
      <w:r w:rsidRPr="0039366D">
        <w:rPr>
          <w:rFonts w:ascii="Arial" w:hAnsi="Arial" w:cs="Arial"/>
          <w:color w:val="000000" w:themeColor="text1"/>
          <w:sz w:val="20"/>
        </w:rPr>
        <w:t xml:space="preserve">spazio aperto </w:t>
      </w:r>
      <w:proofErr w:type="spellStart"/>
      <w:r w:rsidRPr="0039366D">
        <w:rPr>
          <w:rFonts w:ascii="Arial" w:hAnsi="Arial" w:cs="Arial"/>
          <w:color w:val="000000" w:themeColor="text1"/>
          <w:sz w:val="20"/>
        </w:rPr>
        <w:t>dehor</w:t>
      </w:r>
      <w:proofErr w:type="spellEnd"/>
      <w:r w:rsidRPr="0039366D">
        <w:rPr>
          <w:rFonts w:ascii="Arial" w:hAnsi="Arial" w:cs="Arial"/>
          <w:color w:val="000000" w:themeColor="text1"/>
          <w:sz w:val="20"/>
        </w:rPr>
        <w:t xml:space="preserve"> di 45 mq, accessibile tramite percorso di collegamento ad uso comune;</w:t>
      </w:r>
    </w:p>
    <w:p w:rsidR="00296FD2" w:rsidRPr="0039366D" w:rsidRDefault="00296FD2" w:rsidP="00296FD2">
      <w:pPr>
        <w:pStyle w:val="Corpodeltesto2"/>
        <w:numPr>
          <w:ilvl w:val="0"/>
          <w:numId w:val="14"/>
        </w:numPr>
        <w:jc w:val="both"/>
        <w:rPr>
          <w:rFonts w:ascii="Arial" w:hAnsi="Arial" w:cs="Arial"/>
          <w:color w:val="000000" w:themeColor="text1"/>
          <w:sz w:val="20"/>
        </w:rPr>
      </w:pPr>
      <w:r w:rsidRPr="0039366D">
        <w:rPr>
          <w:rFonts w:ascii="Arial" w:hAnsi="Arial" w:cs="Arial"/>
          <w:color w:val="000000" w:themeColor="text1"/>
          <w:sz w:val="20"/>
        </w:rPr>
        <w:t>un fabbricato situato in adiacenza al muro di confine tra il Parco Massari ed il complesso museale, da destinare a chiosco-bar, composto da due vani e un servizio igienico di circa 58 mq</w:t>
      </w:r>
      <w:r w:rsidR="00A7297E" w:rsidRPr="0039366D">
        <w:rPr>
          <w:rFonts w:ascii="Arial" w:hAnsi="Arial" w:cs="Arial"/>
          <w:color w:val="000000" w:themeColor="text1"/>
          <w:sz w:val="20"/>
        </w:rPr>
        <w:t>, oltre a distesa esterna pari a mq. 80, che insiste sulla porzione di area censita al Catasto terreni al Foglio 377, particella 155</w:t>
      </w:r>
      <w:r w:rsidRPr="0039366D">
        <w:rPr>
          <w:rFonts w:ascii="Arial" w:hAnsi="Arial" w:cs="Arial"/>
          <w:color w:val="000000" w:themeColor="text1"/>
          <w:sz w:val="20"/>
        </w:rPr>
        <w:t>;</w:t>
      </w:r>
    </w:p>
    <w:p w:rsidR="00296FD2" w:rsidRPr="0039366D" w:rsidRDefault="00296FD2" w:rsidP="00296FD2">
      <w:pPr>
        <w:pStyle w:val="Corpodeltesto2"/>
        <w:jc w:val="both"/>
        <w:rPr>
          <w:rFonts w:ascii="Arial" w:hAnsi="Arial" w:cs="Arial"/>
          <w:color w:val="000000" w:themeColor="text1"/>
          <w:sz w:val="20"/>
        </w:rPr>
      </w:pPr>
    </w:p>
    <w:p w:rsidR="00296FD2" w:rsidRPr="0039366D" w:rsidRDefault="00296FD2" w:rsidP="00296FD2">
      <w:pPr>
        <w:pStyle w:val="Corpodeltesto2"/>
        <w:numPr>
          <w:ilvl w:val="0"/>
          <w:numId w:val="13"/>
        </w:numPr>
        <w:ind w:left="284" w:hanging="142"/>
        <w:jc w:val="both"/>
        <w:rPr>
          <w:rFonts w:ascii="Arial" w:hAnsi="Arial" w:cs="Arial"/>
          <w:color w:val="000000" w:themeColor="text1"/>
          <w:sz w:val="20"/>
        </w:rPr>
      </w:pPr>
      <w:r w:rsidRPr="0039366D">
        <w:rPr>
          <w:rFonts w:ascii="Arial" w:hAnsi="Arial" w:cs="Arial"/>
          <w:b/>
          <w:color w:val="000000" w:themeColor="text1"/>
          <w:sz w:val="20"/>
        </w:rPr>
        <w:t>i locali in gestione condivisa con la parte museale</w:t>
      </w:r>
      <w:r w:rsidRPr="0039366D">
        <w:rPr>
          <w:rFonts w:ascii="Arial" w:hAnsi="Arial" w:cs="Arial"/>
          <w:color w:val="000000" w:themeColor="text1"/>
          <w:sz w:val="20"/>
        </w:rPr>
        <w:t xml:space="preserve"> così come meglio individuati con tratteggio di colore giallo nella planimetria allegata (</w:t>
      </w:r>
      <w:r w:rsidRPr="0039366D">
        <w:rPr>
          <w:rFonts w:ascii="Arial" w:hAnsi="Arial" w:cs="Arial"/>
          <w:b/>
          <w:color w:val="000000" w:themeColor="text1"/>
          <w:sz w:val="20"/>
        </w:rPr>
        <w:t>Allegato A</w:t>
      </w:r>
      <w:r w:rsidRPr="0039366D">
        <w:rPr>
          <w:rFonts w:ascii="Arial" w:hAnsi="Arial" w:cs="Arial"/>
          <w:color w:val="000000" w:themeColor="text1"/>
          <w:sz w:val="20"/>
        </w:rPr>
        <w:t xml:space="preserve">): </w:t>
      </w:r>
    </w:p>
    <w:p w:rsidR="00296FD2" w:rsidRPr="0039366D" w:rsidRDefault="00296FD2" w:rsidP="00296FD2">
      <w:pPr>
        <w:pStyle w:val="Corpodeltesto2"/>
        <w:numPr>
          <w:ilvl w:val="1"/>
          <w:numId w:val="4"/>
        </w:numPr>
        <w:jc w:val="both"/>
        <w:rPr>
          <w:rFonts w:ascii="Arial" w:hAnsi="Arial" w:cs="Arial"/>
          <w:color w:val="000000" w:themeColor="text1"/>
          <w:sz w:val="20"/>
        </w:rPr>
      </w:pPr>
      <w:r w:rsidRPr="0039366D">
        <w:rPr>
          <w:rFonts w:ascii="Arial" w:hAnsi="Arial" w:cs="Arial"/>
          <w:color w:val="000000" w:themeColor="text1"/>
          <w:sz w:val="20"/>
        </w:rPr>
        <w:t>un bagno accessibile in uso condiviso con gli utenti del complesso museale;</w:t>
      </w:r>
    </w:p>
    <w:p w:rsidR="00296FD2" w:rsidRPr="0039366D" w:rsidRDefault="00F42797" w:rsidP="00296FD2">
      <w:pPr>
        <w:pStyle w:val="Corpodeltesto2"/>
        <w:numPr>
          <w:ilvl w:val="1"/>
          <w:numId w:val="4"/>
        </w:numPr>
        <w:jc w:val="both"/>
        <w:rPr>
          <w:rFonts w:ascii="Arial" w:hAnsi="Arial" w:cs="Arial"/>
          <w:color w:val="000000" w:themeColor="text1"/>
          <w:sz w:val="20"/>
        </w:rPr>
      </w:pPr>
      <w:r w:rsidRPr="0039366D">
        <w:rPr>
          <w:rFonts w:ascii="Arial" w:hAnsi="Arial" w:cs="Arial"/>
          <w:color w:val="000000" w:themeColor="text1"/>
          <w:sz w:val="20"/>
        </w:rPr>
        <w:t xml:space="preserve">due sale interne, rispettivamente di circa 18 mq e 25 mq di superficie, </w:t>
      </w:r>
      <w:r w:rsidR="00296FD2" w:rsidRPr="0039366D">
        <w:rPr>
          <w:rFonts w:ascii="Arial" w:hAnsi="Arial" w:cs="Arial"/>
          <w:color w:val="000000" w:themeColor="text1"/>
          <w:sz w:val="20"/>
        </w:rPr>
        <w:t xml:space="preserve">che consentono il passaggio tra gli ambienti, uno dei quali consente </w:t>
      </w:r>
      <w:r w:rsidR="000A4234" w:rsidRPr="0039366D">
        <w:rPr>
          <w:rFonts w:ascii="Arial" w:hAnsi="Arial" w:cs="Arial"/>
          <w:color w:val="000000" w:themeColor="text1"/>
          <w:sz w:val="20"/>
        </w:rPr>
        <w:t>l’accesso dall’esterno.</w:t>
      </w:r>
    </w:p>
    <w:p w:rsidR="00214AC6" w:rsidRPr="0039366D" w:rsidRDefault="00214AC6" w:rsidP="0099474C">
      <w:pPr>
        <w:autoSpaceDE w:val="0"/>
        <w:autoSpaceDN w:val="0"/>
        <w:adjustRightInd w:val="0"/>
        <w:jc w:val="both"/>
        <w:rPr>
          <w:rFonts w:cs="Arial"/>
          <w:color w:val="000000" w:themeColor="text1"/>
          <w:sz w:val="20"/>
          <w:szCs w:val="20"/>
        </w:rPr>
      </w:pPr>
    </w:p>
    <w:p w:rsidR="00DC69C5" w:rsidRPr="0039366D" w:rsidRDefault="00DC69C5" w:rsidP="0099474C">
      <w:pPr>
        <w:autoSpaceDE w:val="0"/>
        <w:autoSpaceDN w:val="0"/>
        <w:adjustRightInd w:val="0"/>
        <w:jc w:val="both"/>
        <w:rPr>
          <w:rFonts w:cs="Arial"/>
          <w:color w:val="000000" w:themeColor="text1"/>
          <w:sz w:val="20"/>
          <w:szCs w:val="20"/>
        </w:rPr>
      </w:pPr>
      <w:r w:rsidRPr="0039366D">
        <w:rPr>
          <w:rFonts w:cs="Arial"/>
          <w:color w:val="000000" w:themeColor="text1"/>
          <w:sz w:val="20"/>
          <w:szCs w:val="20"/>
        </w:rPr>
        <w:t xml:space="preserve">Si specifica che rimane esclusa dall’uso a favore del Concessionario e pertanto rimane in uso esclusivo del Comune di Ferrara la rimanente porzione </w:t>
      </w:r>
      <w:r w:rsidR="00214AC6" w:rsidRPr="0039366D">
        <w:rPr>
          <w:rFonts w:cs="Arial"/>
          <w:color w:val="000000" w:themeColor="text1"/>
          <w:sz w:val="20"/>
          <w:szCs w:val="20"/>
        </w:rPr>
        <w:t>del complesso immobiliare in oggetto.</w:t>
      </w:r>
    </w:p>
    <w:p w:rsidR="00214AC6" w:rsidRPr="0039366D" w:rsidRDefault="00214AC6" w:rsidP="0099474C">
      <w:pPr>
        <w:autoSpaceDE w:val="0"/>
        <w:autoSpaceDN w:val="0"/>
        <w:adjustRightInd w:val="0"/>
        <w:jc w:val="both"/>
        <w:rPr>
          <w:rFonts w:cs="Arial"/>
          <w:color w:val="000000" w:themeColor="text1"/>
          <w:sz w:val="20"/>
          <w:szCs w:val="20"/>
        </w:rPr>
      </w:pPr>
    </w:p>
    <w:p w:rsidR="00DC69C5" w:rsidRPr="0039366D" w:rsidRDefault="00DC69C5" w:rsidP="0099474C">
      <w:pPr>
        <w:autoSpaceDE w:val="0"/>
        <w:autoSpaceDN w:val="0"/>
        <w:adjustRightInd w:val="0"/>
        <w:spacing w:after="240"/>
        <w:jc w:val="both"/>
        <w:rPr>
          <w:rFonts w:cs="Arial"/>
          <w:color w:val="000000" w:themeColor="text1"/>
          <w:sz w:val="20"/>
          <w:szCs w:val="20"/>
        </w:rPr>
      </w:pPr>
      <w:r w:rsidRPr="0039366D">
        <w:rPr>
          <w:rFonts w:cs="Arial"/>
          <w:color w:val="000000" w:themeColor="text1"/>
          <w:sz w:val="20"/>
          <w:szCs w:val="20"/>
        </w:rPr>
        <w:t>E’ in ogni caso esclusa, trattandosi di concessione amministrativa di un bene del demanio comunale, l’applicazione delle norme riguardanti i contratti di locazione, tranne quelle richiamate espressamente nella presente concessione.</w:t>
      </w:r>
    </w:p>
    <w:p w:rsidR="00DC69C5" w:rsidRPr="0039366D" w:rsidRDefault="00667C4B" w:rsidP="0099474C">
      <w:pPr>
        <w:autoSpaceDE w:val="0"/>
        <w:autoSpaceDN w:val="0"/>
        <w:adjustRightInd w:val="0"/>
        <w:spacing w:after="240"/>
        <w:jc w:val="center"/>
        <w:rPr>
          <w:rFonts w:cs="Arial"/>
          <w:b/>
          <w:color w:val="000000" w:themeColor="text1"/>
          <w:sz w:val="20"/>
          <w:szCs w:val="20"/>
        </w:rPr>
      </w:pPr>
      <w:r w:rsidRPr="0039366D">
        <w:rPr>
          <w:rFonts w:cs="Arial"/>
          <w:b/>
          <w:color w:val="000000" w:themeColor="text1"/>
          <w:sz w:val="20"/>
          <w:szCs w:val="20"/>
        </w:rPr>
        <w:t>Art.</w:t>
      </w:r>
      <w:r w:rsidR="00DC69C5" w:rsidRPr="0039366D">
        <w:rPr>
          <w:rFonts w:cs="Arial"/>
          <w:b/>
          <w:color w:val="000000" w:themeColor="text1"/>
          <w:sz w:val="20"/>
          <w:szCs w:val="20"/>
        </w:rPr>
        <w:t xml:space="preserve"> 3 – DURATA E CANONE</w:t>
      </w:r>
    </w:p>
    <w:p w:rsidR="002C7252" w:rsidRPr="0039366D" w:rsidRDefault="00DC69C5" w:rsidP="00302DB4">
      <w:pPr>
        <w:autoSpaceDE w:val="0"/>
        <w:autoSpaceDN w:val="0"/>
        <w:adjustRightInd w:val="0"/>
        <w:jc w:val="both"/>
        <w:rPr>
          <w:rFonts w:cs="Arial"/>
          <w:color w:val="000000" w:themeColor="text1"/>
          <w:sz w:val="20"/>
          <w:szCs w:val="20"/>
        </w:rPr>
      </w:pPr>
      <w:r w:rsidRPr="0039366D">
        <w:rPr>
          <w:rFonts w:cs="Arial"/>
          <w:color w:val="000000" w:themeColor="text1"/>
          <w:sz w:val="20"/>
          <w:szCs w:val="20"/>
        </w:rPr>
        <w:lastRenderedPageBreak/>
        <w:t xml:space="preserve">Le parti convengono che la concessione abbia una durata di </w:t>
      </w:r>
      <w:r w:rsidRPr="0039366D">
        <w:rPr>
          <w:rFonts w:cs="Arial"/>
          <w:b/>
          <w:color w:val="000000" w:themeColor="text1"/>
          <w:sz w:val="20"/>
          <w:szCs w:val="20"/>
        </w:rPr>
        <w:t xml:space="preserve">anni </w:t>
      </w:r>
      <w:r w:rsidR="00302DB4" w:rsidRPr="0039366D">
        <w:rPr>
          <w:rFonts w:cs="Arial"/>
          <w:b/>
          <w:color w:val="000000" w:themeColor="text1"/>
          <w:sz w:val="20"/>
          <w:szCs w:val="20"/>
        </w:rPr>
        <w:t>6 (</w:t>
      </w:r>
      <w:r w:rsidRPr="0039366D">
        <w:rPr>
          <w:rFonts w:cs="Arial"/>
          <w:b/>
          <w:color w:val="000000" w:themeColor="text1"/>
          <w:sz w:val="20"/>
          <w:szCs w:val="20"/>
        </w:rPr>
        <w:t>sei</w:t>
      </w:r>
      <w:r w:rsidR="00302DB4" w:rsidRPr="0039366D">
        <w:rPr>
          <w:rFonts w:cs="Arial"/>
          <w:b/>
          <w:color w:val="000000" w:themeColor="text1"/>
          <w:sz w:val="20"/>
          <w:szCs w:val="20"/>
        </w:rPr>
        <w:t>)</w:t>
      </w:r>
      <w:r w:rsidRPr="0039366D">
        <w:rPr>
          <w:rFonts w:cs="Arial"/>
          <w:color w:val="000000" w:themeColor="text1"/>
          <w:sz w:val="20"/>
          <w:szCs w:val="20"/>
        </w:rPr>
        <w:t xml:space="preserve"> a decorrere dalla data </w:t>
      </w:r>
      <w:r w:rsidR="00CE0420" w:rsidRPr="0039366D">
        <w:rPr>
          <w:rFonts w:cs="Arial"/>
          <w:color w:val="000000" w:themeColor="text1"/>
          <w:sz w:val="20"/>
          <w:szCs w:val="20"/>
        </w:rPr>
        <w:t>di sottoscrizione del contratto</w:t>
      </w:r>
      <w:r w:rsidR="00E74945" w:rsidRPr="0039366D">
        <w:rPr>
          <w:rFonts w:cs="Arial"/>
          <w:color w:val="000000" w:themeColor="text1"/>
          <w:sz w:val="20"/>
          <w:szCs w:val="20"/>
        </w:rPr>
        <w:t xml:space="preserve"> o dalla consegna </w:t>
      </w:r>
      <w:r w:rsidR="00D8532D" w:rsidRPr="0039366D">
        <w:rPr>
          <w:rFonts w:cs="Arial"/>
          <w:color w:val="000000" w:themeColor="text1"/>
          <w:sz w:val="20"/>
          <w:szCs w:val="20"/>
        </w:rPr>
        <w:t xml:space="preserve">in via </w:t>
      </w:r>
      <w:r w:rsidR="00E74945" w:rsidRPr="0039366D">
        <w:rPr>
          <w:rFonts w:cs="Arial"/>
          <w:color w:val="000000" w:themeColor="text1"/>
          <w:sz w:val="20"/>
          <w:szCs w:val="20"/>
        </w:rPr>
        <w:t>anticipata mediante sottoscrizione di</w:t>
      </w:r>
      <w:r w:rsidR="001B279A" w:rsidRPr="0039366D">
        <w:rPr>
          <w:rFonts w:cs="Arial"/>
          <w:color w:val="000000" w:themeColor="text1"/>
          <w:sz w:val="20"/>
          <w:szCs w:val="20"/>
        </w:rPr>
        <w:t xml:space="preserve"> </w:t>
      </w:r>
      <w:r w:rsidR="00D8532D" w:rsidRPr="0039366D">
        <w:rPr>
          <w:rFonts w:cs="Arial"/>
          <w:color w:val="000000" w:themeColor="text1"/>
          <w:sz w:val="20"/>
          <w:szCs w:val="20"/>
        </w:rPr>
        <w:t xml:space="preserve">apposito </w:t>
      </w:r>
      <w:r w:rsidR="001B279A" w:rsidRPr="0039366D">
        <w:rPr>
          <w:rFonts w:cs="Arial"/>
          <w:color w:val="000000" w:themeColor="text1"/>
          <w:sz w:val="20"/>
          <w:szCs w:val="20"/>
        </w:rPr>
        <w:t>verbale di consegna</w:t>
      </w:r>
      <w:r w:rsidR="00D8532D" w:rsidRPr="0039366D">
        <w:rPr>
          <w:rFonts w:cs="Arial"/>
          <w:color w:val="000000" w:themeColor="text1"/>
          <w:sz w:val="20"/>
          <w:szCs w:val="20"/>
        </w:rPr>
        <w:t xml:space="preserve"> in contraddittorio tra le parti, in data</w:t>
      </w:r>
      <w:r w:rsidR="001B279A" w:rsidRPr="0039366D">
        <w:rPr>
          <w:rFonts w:cs="Arial"/>
          <w:color w:val="000000" w:themeColor="text1"/>
          <w:sz w:val="20"/>
          <w:szCs w:val="20"/>
        </w:rPr>
        <w:t xml:space="preserve"> </w:t>
      </w:r>
      <w:r w:rsidR="00CE0420" w:rsidRPr="0039366D">
        <w:rPr>
          <w:rFonts w:cs="Arial"/>
          <w:color w:val="000000" w:themeColor="text1"/>
          <w:sz w:val="20"/>
          <w:szCs w:val="20"/>
        </w:rPr>
        <w:t xml:space="preserve"> </w:t>
      </w:r>
      <w:r w:rsidRPr="0039366D">
        <w:rPr>
          <w:rFonts w:cs="Arial"/>
          <w:color w:val="000000" w:themeColor="text1"/>
          <w:sz w:val="20"/>
          <w:szCs w:val="20"/>
        </w:rPr>
        <w:t>_____/_____/____, fino al ___/____/_____.</w:t>
      </w:r>
    </w:p>
    <w:p w:rsidR="002C7252" w:rsidRPr="0039366D" w:rsidRDefault="002C7252" w:rsidP="00302DB4">
      <w:pPr>
        <w:autoSpaceDE w:val="0"/>
        <w:autoSpaceDN w:val="0"/>
        <w:adjustRightInd w:val="0"/>
        <w:jc w:val="both"/>
        <w:rPr>
          <w:rFonts w:cs="Arial"/>
          <w:color w:val="000000" w:themeColor="text1"/>
          <w:sz w:val="20"/>
          <w:szCs w:val="20"/>
        </w:rPr>
      </w:pPr>
    </w:p>
    <w:p w:rsidR="00302DB4" w:rsidRPr="0039366D" w:rsidRDefault="00302DB4" w:rsidP="00302DB4">
      <w:pPr>
        <w:autoSpaceDE w:val="0"/>
        <w:autoSpaceDN w:val="0"/>
        <w:adjustRightInd w:val="0"/>
        <w:spacing w:after="120"/>
        <w:jc w:val="both"/>
        <w:rPr>
          <w:rFonts w:cs="Arial"/>
          <w:color w:val="000000" w:themeColor="text1"/>
          <w:sz w:val="20"/>
          <w:szCs w:val="20"/>
        </w:rPr>
      </w:pPr>
      <w:r w:rsidRPr="0039366D">
        <w:rPr>
          <w:rFonts w:cs="Arial"/>
          <w:color w:val="000000" w:themeColor="text1"/>
          <w:sz w:val="20"/>
          <w:szCs w:val="20"/>
        </w:rPr>
        <w:t>Resta salva la facoltà per il Comune di revoca anticipata e di decadenza per i motivi indicati al successivo articolo 4.</w:t>
      </w:r>
    </w:p>
    <w:p w:rsidR="00302DB4" w:rsidRPr="0039366D" w:rsidRDefault="00302DB4" w:rsidP="00302DB4">
      <w:pPr>
        <w:autoSpaceDE w:val="0"/>
        <w:autoSpaceDN w:val="0"/>
        <w:adjustRightInd w:val="0"/>
        <w:spacing w:after="120"/>
        <w:jc w:val="both"/>
        <w:rPr>
          <w:rFonts w:cs="Arial"/>
          <w:color w:val="000000" w:themeColor="text1"/>
          <w:sz w:val="20"/>
          <w:szCs w:val="20"/>
        </w:rPr>
      </w:pPr>
      <w:r w:rsidRPr="0039366D">
        <w:rPr>
          <w:rFonts w:cs="Arial"/>
          <w:color w:val="000000" w:themeColor="text1"/>
          <w:sz w:val="20"/>
          <w:szCs w:val="20"/>
        </w:rPr>
        <w:t xml:space="preserve">Alla scadenza la presente concessione decadrà di diritto, salva la facoltà di eventuale proroga o rinnovo, su richiesta del Concessionario da presentarsi, a mezzo raccomandata a/r o Pec all’indirizzo: </w:t>
      </w:r>
      <w:hyperlink r:id="rId6" w:history="1">
        <w:r w:rsidRPr="0039366D">
          <w:rPr>
            <w:rStyle w:val="Collegamentoipertestuale"/>
            <w:rFonts w:cs="Arial"/>
            <w:color w:val="000000" w:themeColor="text1"/>
            <w:sz w:val="20"/>
            <w:szCs w:val="20"/>
          </w:rPr>
          <w:t>comune.ferrara@cert.comune.fe.it</w:t>
        </w:r>
      </w:hyperlink>
      <w:r w:rsidRPr="0039366D">
        <w:rPr>
          <w:rFonts w:cs="Arial"/>
          <w:color w:val="000000" w:themeColor="text1"/>
          <w:sz w:val="20"/>
          <w:szCs w:val="20"/>
        </w:rPr>
        <w:t xml:space="preserve">, entro e non oltre 6 (sei) mesi dalla scadenza ad insindacabile giudizio dell’Amministrazione. </w:t>
      </w:r>
    </w:p>
    <w:p w:rsidR="00302DB4" w:rsidRPr="0039366D" w:rsidRDefault="00302DB4" w:rsidP="00302DB4">
      <w:pPr>
        <w:autoSpaceDE w:val="0"/>
        <w:autoSpaceDN w:val="0"/>
        <w:adjustRightInd w:val="0"/>
        <w:jc w:val="both"/>
        <w:rPr>
          <w:rFonts w:cs="Arial"/>
          <w:color w:val="000000" w:themeColor="text1"/>
          <w:sz w:val="20"/>
          <w:szCs w:val="20"/>
        </w:rPr>
      </w:pPr>
      <w:r w:rsidRPr="0039366D">
        <w:rPr>
          <w:rFonts w:cs="Arial"/>
          <w:color w:val="000000" w:themeColor="text1"/>
          <w:sz w:val="20"/>
          <w:szCs w:val="20"/>
        </w:rPr>
        <w:t>Alla scadenza i locali dovranno tornare nella piena disponibilità del Comune, in buone condizioni manutentive, ivi comprese le eventuali migliorie e/o addizioni che rimarranno acquisite al Patrimonio Comunale senza indennizzo per la Parte Concessionaria.</w:t>
      </w:r>
    </w:p>
    <w:p w:rsidR="00302DB4" w:rsidRPr="0039366D" w:rsidRDefault="00302DB4" w:rsidP="00302DB4">
      <w:pPr>
        <w:autoSpaceDE w:val="0"/>
        <w:autoSpaceDN w:val="0"/>
        <w:adjustRightInd w:val="0"/>
        <w:jc w:val="both"/>
        <w:rPr>
          <w:rFonts w:cs="Arial"/>
          <w:color w:val="000000" w:themeColor="text1"/>
          <w:sz w:val="20"/>
          <w:szCs w:val="20"/>
        </w:rPr>
      </w:pPr>
    </w:p>
    <w:p w:rsidR="00BC2978" w:rsidRPr="0039366D" w:rsidRDefault="00DC69C5" w:rsidP="00BC2978">
      <w:pPr>
        <w:jc w:val="both"/>
        <w:rPr>
          <w:rFonts w:cs="Arial"/>
          <w:color w:val="000000" w:themeColor="text1"/>
          <w:sz w:val="20"/>
          <w:szCs w:val="20"/>
        </w:rPr>
      </w:pPr>
      <w:r w:rsidRPr="0039366D">
        <w:rPr>
          <w:rFonts w:cs="Arial"/>
          <w:color w:val="000000" w:themeColor="text1"/>
          <w:sz w:val="20"/>
          <w:szCs w:val="20"/>
        </w:rPr>
        <w:t xml:space="preserve">Il </w:t>
      </w:r>
      <w:r w:rsidRPr="0039366D">
        <w:rPr>
          <w:rFonts w:cs="Arial"/>
          <w:b/>
          <w:color w:val="000000" w:themeColor="text1"/>
          <w:sz w:val="20"/>
          <w:szCs w:val="20"/>
        </w:rPr>
        <w:t xml:space="preserve">canone annuo </w:t>
      </w:r>
      <w:r w:rsidR="00BC2978" w:rsidRPr="0039366D">
        <w:rPr>
          <w:rFonts w:cs="Arial"/>
          <w:color w:val="000000" w:themeColor="text1"/>
          <w:sz w:val="20"/>
          <w:szCs w:val="20"/>
        </w:rPr>
        <w:t xml:space="preserve">di concessione viene determinato nella misura di: </w:t>
      </w:r>
    </w:p>
    <w:p w:rsidR="0076276D" w:rsidRPr="0039366D" w:rsidRDefault="0076276D" w:rsidP="00BC2978">
      <w:pPr>
        <w:jc w:val="both"/>
        <w:rPr>
          <w:rFonts w:cs="Arial"/>
          <w:color w:val="000000" w:themeColor="text1"/>
          <w:sz w:val="20"/>
          <w:szCs w:val="20"/>
        </w:rPr>
      </w:pPr>
      <w:r w:rsidRPr="0039366D">
        <w:rPr>
          <w:rFonts w:cs="Arial"/>
          <w:color w:val="000000" w:themeColor="text1"/>
          <w:sz w:val="20"/>
          <w:szCs w:val="20"/>
        </w:rPr>
        <w:t xml:space="preserve">€ 18.000,00 </w:t>
      </w:r>
      <w:r w:rsidR="00BC2978" w:rsidRPr="0039366D">
        <w:rPr>
          <w:rFonts w:cs="Arial"/>
          <w:color w:val="000000" w:themeColor="text1"/>
          <w:sz w:val="20"/>
          <w:szCs w:val="20"/>
        </w:rPr>
        <w:t xml:space="preserve">oltre IVA di Legge </w:t>
      </w:r>
      <w:r w:rsidRPr="0039366D">
        <w:rPr>
          <w:rFonts w:cs="Arial"/>
          <w:color w:val="000000" w:themeColor="text1"/>
          <w:sz w:val="20"/>
          <w:szCs w:val="20"/>
        </w:rPr>
        <w:t>per la prima annualità contrattuale;</w:t>
      </w:r>
    </w:p>
    <w:p w:rsidR="0076276D" w:rsidRPr="0039366D" w:rsidRDefault="00BC2978" w:rsidP="00BC2978">
      <w:pPr>
        <w:jc w:val="both"/>
        <w:rPr>
          <w:rFonts w:cs="Arial"/>
          <w:color w:val="000000" w:themeColor="text1"/>
          <w:sz w:val="20"/>
          <w:szCs w:val="20"/>
        </w:rPr>
      </w:pPr>
      <w:r w:rsidRPr="0039366D">
        <w:rPr>
          <w:rFonts w:cs="Arial"/>
          <w:color w:val="000000" w:themeColor="text1"/>
          <w:sz w:val="20"/>
          <w:szCs w:val="20"/>
        </w:rPr>
        <w:t>€ 18.000,00</w:t>
      </w:r>
      <w:r w:rsidR="0076276D" w:rsidRPr="0039366D">
        <w:rPr>
          <w:rFonts w:cs="Arial"/>
          <w:color w:val="000000" w:themeColor="text1"/>
          <w:sz w:val="20"/>
          <w:szCs w:val="20"/>
        </w:rPr>
        <w:t xml:space="preserve"> </w:t>
      </w:r>
      <w:r w:rsidRPr="0039366D">
        <w:rPr>
          <w:rFonts w:cs="Arial"/>
          <w:color w:val="000000" w:themeColor="text1"/>
          <w:sz w:val="20"/>
          <w:szCs w:val="20"/>
        </w:rPr>
        <w:t xml:space="preserve">oltre IVA di Legge </w:t>
      </w:r>
      <w:r w:rsidR="0076276D" w:rsidRPr="0039366D">
        <w:rPr>
          <w:rFonts w:cs="Arial"/>
          <w:color w:val="000000" w:themeColor="text1"/>
          <w:sz w:val="20"/>
          <w:szCs w:val="20"/>
        </w:rPr>
        <w:t>per la seconda annualità contrattuale;</w:t>
      </w:r>
    </w:p>
    <w:p w:rsidR="0076276D" w:rsidRPr="0039366D" w:rsidRDefault="0076276D" w:rsidP="00BC2978">
      <w:pPr>
        <w:jc w:val="both"/>
        <w:rPr>
          <w:rFonts w:cs="Arial"/>
          <w:color w:val="000000" w:themeColor="text1"/>
          <w:sz w:val="20"/>
          <w:szCs w:val="20"/>
        </w:rPr>
      </w:pPr>
      <w:r w:rsidRPr="0039366D">
        <w:rPr>
          <w:rFonts w:cs="Arial"/>
          <w:color w:val="000000" w:themeColor="text1"/>
          <w:sz w:val="20"/>
          <w:szCs w:val="20"/>
        </w:rPr>
        <w:t xml:space="preserve">€ </w:t>
      </w:r>
      <w:r w:rsidR="00BC2978" w:rsidRPr="0039366D">
        <w:rPr>
          <w:rFonts w:cs="Arial"/>
          <w:color w:val="000000" w:themeColor="text1"/>
          <w:sz w:val="20"/>
          <w:szCs w:val="20"/>
        </w:rPr>
        <w:t xml:space="preserve">18.000,00 oltre IVA di Legge </w:t>
      </w:r>
      <w:r w:rsidRPr="0039366D">
        <w:rPr>
          <w:rFonts w:cs="Arial"/>
          <w:color w:val="000000" w:themeColor="text1"/>
          <w:sz w:val="20"/>
          <w:szCs w:val="20"/>
        </w:rPr>
        <w:t>per la terza annualità contrattuale;</w:t>
      </w:r>
    </w:p>
    <w:p w:rsidR="0076276D" w:rsidRPr="0039366D" w:rsidRDefault="0076276D" w:rsidP="00BC2978">
      <w:pPr>
        <w:jc w:val="both"/>
        <w:rPr>
          <w:rFonts w:cs="Arial"/>
          <w:color w:val="000000" w:themeColor="text1"/>
          <w:sz w:val="20"/>
          <w:szCs w:val="20"/>
        </w:rPr>
      </w:pPr>
      <w:r w:rsidRPr="0039366D">
        <w:rPr>
          <w:rFonts w:cs="Arial"/>
          <w:color w:val="000000" w:themeColor="text1"/>
          <w:sz w:val="20"/>
          <w:szCs w:val="20"/>
        </w:rPr>
        <w:t xml:space="preserve">€ 30.0000,00 </w:t>
      </w:r>
      <w:r w:rsidR="00BC2978" w:rsidRPr="0039366D">
        <w:rPr>
          <w:rFonts w:cs="Arial"/>
          <w:color w:val="000000" w:themeColor="text1"/>
          <w:sz w:val="20"/>
          <w:szCs w:val="20"/>
        </w:rPr>
        <w:t xml:space="preserve">oltre IVA di Legge </w:t>
      </w:r>
      <w:r w:rsidRPr="0039366D">
        <w:rPr>
          <w:rFonts w:cs="Arial"/>
          <w:color w:val="000000" w:themeColor="text1"/>
          <w:sz w:val="20"/>
          <w:szCs w:val="20"/>
        </w:rPr>
        <w:t>per la quarta annualità contrattuale;</w:t>
      </w:r>
    </w:p>
    <w:p w:rsidR="0076276D" w:rsidRPr="0039366D" w:rsidRDefault="0076276D" w:rsidP="00BC2978">
      <w:pPr>
        <w:jc w:val="both"/>
        <w:rPr>
          <w:rFonts w:cs="Arial"/>
          <w:color w:val="000000" w:themeColor="text1"/>
          <w:sz w:val="20"/>
          <w:szCs w:val="20"/>
        </w:rPr>
      </w:pPr>
      <w:r w:rsidRPr="0039366D">
        <w:rPr>
          <w:rFonts w:cs="Arial"/>
          <w:color w:val="000000" w:themeColor="text1"/>
          <w:sz w:val="20"/>
          <w:szCs w:val="20"/>
        </w:rPr>
        <w:t xml:space="preserve">€ 30.0000,00 </w:t>
      </w:r>
      <w:r w:rsidR="00BC2978" w:rsidRPr="0039366D">
        <w:rPr>
          <w:rFonts w:cs="Arial"/>
          <w:color w:val="000000" w:themeColor="text1"/>
          <w:sz w:val="20"/>
          <w:szCs w:val="20"/>
        </w:rPr>
        <w:t xml:space="preserve">oltre IVA di Legge </w:t>
      </w:r>
      <w:r w:rsidRPr="0039366D">
        <w:rPr>
          <w:rFonts w:cs="Arial"/>
          <w:color w:val="000000" w:themeColor="text1"/>
          <w:sz w:val="20"/>
          <w:szCs w:val="20"/>
        </w:rPr>
        <w:t>per la quinta annualità contrattuale;</w:t>
      </w:r>
    </w:p>
    <w:p w:rsidR="0076276D" w:rsidRPr="0039366D" w:rsidRDefault="0076276D" w:rsidP="00BC2978">
      <w:pPr>
        <w:jc w:val="both"/>
        <w:rPr>
          <w:rFonts w:cs="Arial"/>
          <w:color w:val="000000" w:themeColor="text1"/>
          <w:sz w:val="20"/>
          <w:szCs w:val="20"/>
        </w:rPr>
      </w:pPr>
      <w:r w:rsidRPr="0039366D">
        <w:rPr>
          <w:rFonts w:cs="Arial"/>
          <w:color w:val="000000" w:themeColor="text1"/>
          <w:sz w:val="20"/>
          <w:szCs w:val="20"/>
        </w:rPr>
        <w:t xml:space="preserve">€ 30.0000,00 </w:t>
      </w:r>
      <w:r w:rsidR="00BC2978" w:rsidRPr="0039366D">
        <w:rPr>
          <w:rFonts w:cs="Arial"/>
          <w:color w:val="000000" w:themeColor="text1"/>
          <w:sz w:val="20"/>
          <w:szCs w:val="20"/>
        </w:rPr>
        <w:t xml:space="preserve">oltre IVA di Legge </w:t>
      </w:r>
      <w:r w:rsidRPr="0039366D">
        <w:rPr>
          <w:rFonts w:cs="Arial"/>
          <w:color w:val="000000" w:themeColor="text1"/>
          <w:sz w:val="20"/>
          <w:szCs w:val="20"/>
        </w:rPr>
        <w:t>per la sesta annualità contrattuale;</w:t>
      </w:r>
    </w:p>
    <w:p w:rsidR="0076276D" w:rsidRPr="0039366D" w:rsidRDefault="0076276D" w:rsidP="00BC2978">
      <w:pPr>
        <w:autoSpaceDE w:val="0"/>
        <w:autoSpaceDN w:val="0"/>
        <w:adjustRightInd w:val="0"/>
        <w:jc w:val="both"/>
        <w:rPr>
          <w:rFonts w:cs="Arial"/>
          <w:color w:val="000000" w:themeColor="text1"/>
          <w:sz w:val="20"/>
          <w:szCs w:val="20"/>
        </w:rPr>
      </w:pPr>
      <w:r w:rsidRPr="0039366D">
        <w:rPr>
          <w:rFonts w:cs="Arial"/>
          <w:color w:val="000000" w:themeColor="text1"/>
          <w:sz w:val="20"/>
          <w:szCs w:val="20"/>
        </w:rPr>
        <w:t xml:space="preserve">e che a decorrere dal secondo anno di concessione il canone verrà incrementato </w:t>
      </w:r>
      <w:r w:rsidR="00E05F56" w:rsidRPr="0039366D">
        <w:rPr>
          <w:rFonts w:cs="Arial"/>
          <w:color w:val="000000" w:themeColor="text1"/>
          <w:sz w:val="20"/>
          <w:szCs w:val="20"/>
        </w:rPr>
        <w:t>annualmente nella misura del 100% della variazione dell’indice ISTAT</w:t>
      </w:r>
      <w:r w:rsidRPr="0039366D">
        <w:rPr>
          <w:rFonts w:cs="Arial"/>
          <w:color w:val="000000" w:themeColor="text1"/>
          <w:sz w:val="20"/>
          <w:szCs w:val="20"/>
        </w:rPr>
        <w:t xml:space="preserve">.  </w:t>
      </w:r>
    </w:p>
    <w:p w:rsidR="00E05F56" w:rsidRPr="0039366D" w:rsidRDefault="00E05F56" w:rsidP="0076276D">
      <w:pPr>
        <w:autoSpaceDE w:val="0"/>
        <w:autoSpaceDN w:val="0"/>
        <w:adjustRightInd w:val="0"/>
        <w:jc w:val="both"/>
        <w:rPr>
          <w:rFonts w:cs="Arial"/>
          <w:color w:val="000000" w:themeColor="text1"/>
          <w:sz w:val="20"/>
          <w:szCs w:val="20"/>
        </w:rPr>
      </w:pPr>
    </w:p>
    <w:p w:rsidR="00E05F56" w:rsidRPr="0039366D" w:rsidRDefault="00E05F56" w:rsidP="0076276D">
      <w:pPr>
        <w:autoSpaceDE w:val="0"/>
        <w:autoSpaceDN w:val="0"/>
        <w:adjustRightInd w:val="0"/>
        <w:jc w:val="both"/>
        <w:rPr>
          <w:rFonts w:cs="Arial"/>
          <w:color w:val="000000" w:themeColor="text1"/>
          <w:sz w:val="20"/>
          <w:szCs w:val="20"/>
          <w:shd w:val="clear" w:color="auto" w:fill="FFFFFF"/>
        </w:rPr>
      </w:pPr>
      <w:r w:rsidRPr="0039366D">
        <w:rPr>
          <w:rFonts w:cs="Arial"/>
          <w:color w:val="000000" w:themeColor="text1"/>
          <w:sz w:val="20"/>
          <w:szCs w:val="20"/>
          <w:shd w:val="clear" w:color="auto" w:fill="FFFFFF"/>
        </w:rPr>
        <w:t>Il canone definitivo dovuto dal Concessionario per ciascuna annualità è determinato</w:t>
      </w:r>
      <w:r w:rsidR="00BC2978" w:rsidRPr="0039366D">
        <w:rPr>
          <w:rFonts w:cs="Arial"/>
          <w:color w:val="000000" w:themeColor="text1"/>
          <w:sz w:val="20"/>
          <w:szCs w:val="20"/>
          <w:shd w:val="clear" w:color="auto" w:fill="FFFFFF"/>
        </w:rPr>
        <w:t xml:space="preserve"> da</w:t>
      </w:r>
      <w:r w:rsidRPr="0039366D">
        <w:rPr>
          <w:rFonts w:cs="Arial"/>
          <w:color w:val="000000" w:themeColor="text1"/>
          <w:sz w:val="20"/>
          <w:szCs w:val="20"/>
          <w:shd w:val="clear" w:color="auto" w:fill="FFFFFF"/>
        </w:rPr>
        <w:t>ll’importo a base d’asta maggiorato della percentuale in aumento offerta in sede di gara, con un rialzo percentuale pari a _____ %.</w:t>
      </w:r>
    </w:p>
    <w:p w:rsidR="00627952" w:rsidRPr="0039366D" w:rsidRDefault="00627952" w:rsidP="0076276D">
      <w:pPr>
        <w:autoSpaceDE w:val="0"/>
        <w:autoSpaceDN w:val="0"/>
        <w:adjustRightInd w:val="0"/>
        <w:jc w:val="both"/>
        <w:rPr>
          <w:rFonts w:cs="Arial"/>
          <w:color w:val="000000" w:themeColor="text1"/>
          <w:sz w:val="20"/>
          <w:szCs w:val="20"/>
          <w:shd w:val="clear" w:color="auto" w:fill="FFFFFF"/>
        </w:rPr>
      </w:pPr>
    </w:p>
    <w:p w:rsidR="00CC7F1D" w:rsidRPr="0039366D" w:rsidRDefault="00627952" w:rsidP="00425465">
      <w:pPr>
        <w:autoSpaceDE w:val="0"/>
        <w:autoSpaceDN w:val="0"/>
        <w:adjustRightInd w:val="0"/>
        <w:jc w:val="both"/>
        <w:rPr>
          <w:rFonts w:cs="Arial"/>
          <w:b/>
          <w:color w:val="000000" w:themeColor="text1"/>
          <w:sz w:val="20"/>
          <w:szCs w:val="20"/>
        </w:rPr>
      </w:pPr>
      <w:r w:rsidRPr="0039366D">
        <w:rPr>
          <w:rFonts w:cs="Arial"/>
          <w:b/>
          <w:color w:val="000000" w:themeColor="text1"/>
          <w:sz w:val="20"/>
          <w:szCs w:val="20"/>
        </w:rPr>
        <w:t xml:space="preserve">Il termine di pagamento del canone sarà differito di quattro mesi </w:t>
      </w:r>
      <w:r w:rsidRPr="0039366D">
        <w:rPr>
          <w:rFonts w:cs="Arial"/>
          <w:color w:val="000000" w:themeColor="text1"/>
          <w:sz w:val="20"/>
          <w:szCs w:val="20"/>
        </w:rPr>
        <w:t>al fine di consentire al Concessionario aggiudicatario l’allestimento dei locali e l’avvio dell’attività.</w:t>
      </w:r>
      <w:r w:rsidRPr="0039366D">
        <w:rPr>
          <w:rFonts w:cs="Arial"/>
          <w:b/>
          <w:color w:val="000000" w:themeColor="text1"/>
          <w:sz w:val="20"/>
          <w:szCs w:val="20"/>
        </w:rPr>
        <w:t xml:space="preserve"> </w:t>
      </w:r>
    </w:p>
    <w:p w:rsidR="00627952" w:rsidRPr="0039366D" w:rsidRDefault="00CC7F1D" w:rsidP="00425465">
      <w:pPr>
        <w:autoSpaceDE w:val="0"/>
        <w:autoSpaceDN w:val="0"/>
        <w:adjustRightInd w:val="0"/>
        <w:jc w:val="both"/>
        <w:rPr>
          <w:rFonts w:cs="Arial"/>
          <w:color w:val="000000" w:themeColor="text1"/>
          <w:sz w:val="20"/>
          <w:szCs w:val="20"/>
        </w:rPr>
      </w:pPr>
      <w:r w:rsidRPr="0039366D">
        <w:rPr>
          <w:rFonts w:cs="Arial"/>
          <w:b/>
          <w:color w:val="000000" w:themeColor="text1"/>
          <w:sz w:val="20"/>
          <w:szCs w:val="20"/>
        </w:rPr>
        <w:t xml:space="preserve">La decorrenza </w:t>
      </w:r>
      <w:r w:rsidR="00306E7E" w:rsidRPr="0039366D">
        <w:rPr>
          <w:rFonts w:cs="Arial"/>
          <w:b/>
          <w:color w:val="000000" w:themeColor="text1"/>
          <w:sz w:val="20"/>
          <w:szCs w:val="20"/>
        </w:rPr>
        <w:t xml:space="preserve">del canone </w:t>
      </w:r>
      <w:proofErr w:type="spellStart"/>
      <w:r w:rsidR="00306E7E" w:rsidRPr="0039366D">
        <w:rPr>
          <w:rFonts w:cs="Arial"/>
          <w:b/>
          <w:color w:val="000000" w:themeColor="text1"/>
          <w:sz w:val="20"/>
          <w:szCs w:val="20"/>
        </w:rPr>
        <w:t>concessorio</w:t>
      </w:r>
      <w:proofErr w:type="spellEnd"/>
      <w:r w:rsidR="00306E7E" w:rsidRPr="0039366D">
        <w:rPr>
          <w:rFonts w:cs="Arial"/>
          <w:b/>
          <w:color w:val="000000" w:themeColor="text1"/>
          <w:sz w:val="20"/>
          <w:szCs w:val="20"/>
        </w:rPr>
        <w:t xml:space="preserve"> </w:t>
      </w:r>
      <w:r w:rsidRPr="0039366D">
        <w:rPr>
          <w:rFonts w:cs="Arial"/>
          <w:b/>
          <w:color w:val="000000" w:themeColor="text1"/>
          <w:sz w:val="20"/>
          <w:szCs w:val="20"/>
        </w:rPr>
        <w:t>e il corrispettivo termine di pagamento decorreranno</w:t>
      </w:r>
      <w:r w:rsidR="00627952" w:rsidRPr="0039366D">
        <w:rPr>
          <w:rFonts w:cs="Arial"/>
          <w:b/>
          <w:color w:val="000000" w:themeColor="text1"/>
          <w:sz w:val="20"/>
          <w:szCs w:val="20"/>
        </w:rPr>
        <w:t xml:space="preserve"> a partire dal primo giorno del quinto mese dalla data </w:t>
      </w:r>
      <w:r w:rsidR="00627952" w:rsidRPr="0039366D">
        <w:rPr>
          <w:rFonts w:cs="Arial"/>
          <w:color w:val="000000" w:themeColor="text1"/>
          <w:sz w:val="20"/>
          <w:szCs w:val="20"/>
        </w:rPr>
        <w:t>di</w:t>
      </w:r>
      <w:r w:rsidR="00627952" w:rsidRPr="0039366D">
        <w:rPr>
          <w:rFonts w:cs="Arial"/>
          <w:b/>
          <w:color w:val="000000" w:themeColor="text1"/>
          <w:sz w:val="20"/>
          <w:szCs w:val="20"/>
        </w:rPr>
        <w:t xml:space="preserve"> </w:t>
      </w:r>
      <w:r w:rsidR="00627952" w:rsidRPr="0039366D">
        <w:rPr>
          <w:rFonts w:cs="Arial"/>
          <w:color w:val="000000" w:themeColor="text1"/>
          <w:sz w:val="20"/>
          <w:szCs w:val="20"/>
        </w:rPr>
        <w:t>sottoscrizione del verbale in contraddittorio tra le parti di consegna dei locali, qualora la stessa avvenga in via anticipata e nelle more della formalizzazione del presente contratto, ovvero dalla data di sottoscrizione del presente contratto di concessione.</w:t>
      </w:r>
    </w:p>
    <w:p w:rsidR="00425465" w:rsidRPr="0039366D" w:rsidRDefault="00425465" w:rsidP="00425465">
      <w:pPr>
        <w:autoSpaceDE w:val="0"/>
        <w:autoSpaceDN w:val="0"/>
        <w:adjustRightInd w:val="0"/>
        <w:jc w:val="both"/>
        <w:rPr>
          <w:rFonts w:cs="Arial"/>
          <w:b/>
          <w:color w:val="000000" w:themeColor="text1"/>
          <w:sz w:val="20"/>
          <w:szCs w:val="20"/>
        </w:rPr>
      </w:pPr>
      <w:r w:rsidRPr="0039366D">
        <w:rPr>
          <w:rFonts w:cs="Arial"/>
          <w:color w:val="000000" w:themeColor="text1"/>
          <w:sz w:val="20"/>
          <w:szCs w:val="20"/>
        </w:rPr>
        <w:t xml:space="preserve">Per la </w:t>
      </w:r>
      <w:r w:rsidRPr="0039366D">
        <w:rPr>
          <w:rFonts w:cs="Arial"/>
          <w:b/>
          <w:color w:val="000000" w:themeColor="text1"/>
          <w:sz w:val="20"/>
          <w:szCs w:val="20"/>
        </w:rPr>
        <w:t>prima annualità</w:t>
      </w:r>
      <w:r w:rsidRPr="0039366D">
        <w:rPr>
          <w:rFonts w:cs="Arial"/>
          <w:color w:val="000000" w:themeColor="text1"/>
          <w:sz w:val="20"/>
          <w:szCs w:val="20"/>
        </w:rPr>
        <w:t xml:space="preserve">, i ratei maturati anteriormente </w:t>
      </w:r>
      <w:r w:rsidR="0039366D" w:rsidRPr="0039366D">
        <w:rPr>
          <w:rFonts w:cs="Arial"/>
          <w:color w:val="000000" w:themeColor="text1"/>
          <w:sz w:val="20"/>
          <w:szCs w:val="20"/>
        </w:rPr>
        <w:t xml:space="preserve">al primo giorno del quinto mese succitato </w:t>
      </w:r>
      <w:r w:rsidRPr="0039366D">
        <w:rPr>
          <w:rFonts w:cs="Arial"/>
          <w:color w:val="000000" w:themeColor="text1"/>
          <w:sz w:val="20"/>
          <w:szCs w:val="20"/>
        </w:rPr>
        <w:t xml:space="preserve">sono riconosciuti in compensazione  sul canone </w:t>
      </w:r>
      <w:proofErr w:type="spellStart"/>
      <w:r w:rsidRPr="0039366D">
        <w:rPr>
          <w:rFonts w:cs="Arial"/>
          <w:color w:val="000000" w:themeColor="text1"/>
          <w:sz w:val="20"/>
          <w:szCs w:val="20"/>
        </w:rPr>
        <w:t>concessorio</w:t>
      </w:r>
      <w:proofErr w:type="spellEnd"/>
      <w:r w:rsidRPr="0039366D">
        <w:rPr>
          <w:rFonts w:cs="Arial"/>
          <w:color w:val="000000" w:themeColor="text1"/>
          <w:sz w:val="20"/>
          <w:szCs w:val="20"/>
        </w:rPr>
        <w:t xml:space="preserve"> e conseguentemente il Concessionario sarà tenuto al pagamento delle rate residue relative alla prima annualità secondo le modalità e le scadenze previste nel presente contratto. </w:t>
      </w:r>
    </w:p>
    <w:p w:rsidR="00302DB4" w:rsidRPr="0039366D" w:rsidRDefault="00302DB4" w:rsidP="00302DB4">
      <w:pPr>
        <w:autoSpaceDE w:val="0"/>
        <w:autoSpaceDN w:val="0"/>
        <w:adjustRightInd w:val="0"/>
        <w:jc w:val="both"/>
        <w:rPr>
          <w:rFonts w:cs="Arial"/>
          <w:color w:val="000000" w:themeColor="text1"/>
          <w:sz w:val="20"/>
          <w:szCs w:val="20"/>
        </w:rPr>
      </w:pPr>
    </w:p>
    <w:p w:rsidR="00627952" w:rsidRPr="0039366D" w:rsidRDefault="00302DB4" w:rsidP="00A0720F">
      <w:pPr>
        <w:autoSpaceDE w:val="0"/>
        <w:autoSpaceDN w:val="0"/>
        <w:adjustRightInd w:val="0"/>
        <w:spacing w:after="120"/>
        <w:jc w:val="both"/>
        <w:rPr>
          <w:rFonts w:cs="Arial"/>
          <w:color w:val="000000" w:themeColor="text1"/>
          <w:sz w:val="20"/>
          <w:szCs w:val="20"/>
        </w:rPr>
      </w:pPr>
      <w:r w:rsidRPr="0039366D">
        <w:rPr>
          <w:rFonts w:cs="Arial"/>
          <w:color w:val="000000" w:themeColor="text1"/>
          <w:sz w:val="20"/>
          <w:szCs w:val="20"/>
        </w:rPr>
        <w:t xml:space="preserve">Il canone deve essere pagato in n. </w:t>
      </w:r>
      <w:r w:rsidRPr="0039366D">
        <w:rPr>
          <w:rFonts w:cs="Arial"/>
          <w:b/>
          <w:color w:val="000000" w:themeColor="text1"/>
          <w:sz w:val="20"/>
          <w:szCs w:val="20"/>
        </w:rPr>
        <w:t>4 rate trimestrali anticipate</w:t>
      </w:r>
      <w:r w:rsidRPr="0039366D">
        <w:rPr>
          <w:rFonts w:cs="Arial"/>
          <w:color w:val="000000" w:themeColor="text1"/>
          <w:sz w:val="20"/>
          <w:szCs w:val="20"/>
        </w:rPr>
        <w:t xml:space="preserve">, di pari importo, da corrispondersi al domicilio della parte concedente; in caso di mancato pagamento del canone la parte concedente potrà avvalersi del disposto dell’art. 1456 </w:t>
      </w:r>
      <w:r w:rsidR="00EB6BA9" w:rsidRPr="0039366D">
        <w:rPr>
          <w:rFonts w:cs="Arial"/>
          <w:color w:val="000000" w:themeColor="text1"/>
          <w:sz w:val="20"/>
          <w:szCs w:val="20"/>
        </w:rPr>
        <w:t>c.c.</w:t>
      </w:r>
      <w:r w:rsidRPr="0039366D">
        <w:rPr>
          <w:rFonts w:cs="Arial"/>
          <w:color w:val="000000" w:themeColor="text1"/>
          <w:sz w:val="20"/>
          <w:szCs w:val="20"/>
        </w:rPr>
        <w:t xml:space="preserve"> (“</w:t>
      </w:r>
      <w:r w:rsidR="006A5713" w:rsidRPr="0039366D">
        <w:rPr>
          <w:rFonts w:cs="Arial"/>
          <w:color w:val="000000" w:themeColor="text1"/>
          <w:sz w:val="20"/>
          <w:szCs w:val="20"/>
        </w:rPr>
        <w:t xml:space="preserve">Clausola risolutiva espressa”), </w:t>
      </w:r>
      <w:r w:rsidRPr="0039366D">
        <w:rPr>
          <w:rFonts w:cs="Arial"/>
          <w:color w:val="000000" w:themeColor="text1"/>
          <w:sz w:val="20"/>
          <w:szCs w:val="20"/>
        </w:rPr>
        <w:t>la concessione decadrà di diritto e scatterà l’obbligo di sgombero dei locali in uso.</w:t>
      </w:r>
    </w:p>
    <w:p w:rsidR="00627952" w:rsidRPr="0039366D" w:rsidRDefault="00DC69C5" w:rsidP="00627952">
      <w:pPr>
        <w:autoSpaceDE w:val="0"/>
        <w:autoSpaceDN w:val="0"/>
        <w:adjustRightInd w:val="0"/>
        <w:spacing w:after="120"/>
        <w:jc w:val="both"/>
        <w:rPr>
          <w:rFonts w:cs="Arial"/>
          <w:color w:val="000000" w:themeColor="text1"/>
          <w:sz w:val="20"/>
          <w:szCs w:val="20"/>
        </w:rPr>
      </w:pPr>
      <w:r w:rsidRPr="0039366D">
        <w:rPr>
          <w:rFonts w:cs="Arial"/>
          <w:color w:val="000000" w:themeColor="text1"/>
          <w:sz w:val="20"/>
          <w:szCs w:val="20"/>
        </w:rPr>
        <w:t xml:space="preserve">Il pagamento del canone non potrà essere ritardato per nessun motivo od eccezione; qualora il concessionario avesse da far valere delle eccezioni, dovrà farlo separatamente senza potersi rivalere sul canone di concessione. </w:t>
      </w:r>
    </w:p>
    <w:p w:rsidR="00DC69C5" w:rsidRPr="0039366D" w:rsidRDefault="00DC69C5" w:rsidP="00302DB4">
      <w:pPr>
        <w:autoSpaceDE w:val="0"/>
        <w:autoSpaceDN w:val="0"/>
        <w:adjustRightInd w:val="0"/>
        <w:jc w:val="both"/>
        <w:rPr>
          <w:rFonts w:cs="Arial"/>
          <w:color w:val="000000" w:themeColor="text1"/>
          <w:sz w:val="20"/>
          <w:szCs w:val="20"/>
        </w:rPr>
      </w:pPr>
      <w:r w:rsidRPr="0039366D">
        <w:rPr>
          <w:rFonts w:cs="Arial"/>
          <w:color w:val="000000" w:themeColor="text1"/>
          <w:sz w:val="20"/>
          <w:szCs w:val="20"/>
        </w:rPr>
        <w:t xml:space="preserve">A garanzia delle obbligazioni assunte con la presente concessione, il concessionario ha versato all’Amministrazione comunale (che con la firma della presente concessione ne rilascia quietanza </w:t>
      </w:r>
      <w:r w:rsidR="009C5168" w:rsidRPr="0039366D">
        <w:rPr>
          <w:rFonts w:cs="Arial"/>
          <w:color w:val="000000" w:themeColor="text1"/>
          <w:sz w:val="20"/>
          <w:szCs w:val="20"/>
        </w:rPr>
        <w:t>di saldo) una somma di €_______</w:t>
      </w:r>
      <w:r w:rsidRPr="0039366D">
        <w:rPr>
          <w:rFonts w:cs="Arial"/>
          <w:color w:val="000000" w:themeColor="text1"/>
          <w:sz w:val="20"/>
          <w:szCs w:val="20"/>
        </w:rPr>
        <w:t xml:space="preserve">  pari a TRE mensilità di canone, come da ricevuta del Tesoriere Comunale n._______del________.</w:t>
      </w:r>
    </w:p>
    <w:p w:rsidR="00DC69C5" w:rsidRPr="0039366D" w:rsidRDefault="00DC69C5" w:rsidP="009C5168">
      <w:pPr>
        <w:autoSpaceDE w:val="0"/>
        <w:autoSpaceDN w:val="0"/>
        <w:adjustRightInd w:val="0"/>
        <w:jc w:val="both"/>
        <w:rPr>
          <w:rFonts w:cs="Arial"/>
          <w:color w:val="000000" w:themeColor="text1"/>
          <w:sz w:val="20"/>
          <w:szCs w:val="20"/>
        </w:rPr>
      </w:pPr>
      <w:r w:rsidRPr="0039366D">
        <w:rPr>
          <w:rFonts w:cs="Arial"/>
          <w:color w:val="000000" w:themeColor="text1"/>
          <w:sz w:val="20"/>
          <w:szCs w:val="20"/>
        </w:rPr>
        <w:t xml:space="preserve">Il deposito cauzionale così costituito verrà reso al termine della concessione, salvo compensazione a seguito di verifica sia dello stato </w:t>
      </w:r>
      <w:r w:rsidR="00255C10" w:rsidRPr="0039366D">
        <w:rPr>
          <w:rFonts w:cs="Arial"/>
          <w:color w:val="000000" w:themeColor="text1"/>
          <w:sz w:val="20"/>
          <w:szCs w:val="20"/>
        </w:rPr>
        <w:t>degli immobili</w:t>
      </w:r>
      <w:r w:rsidRPr="0039366D">
        <w:rPr>
          <w:rFonts w:cs="Arial"/>
          <w:color w:val="000000" w:themeColor="text1"/>
          <w:sz w:val="20"/>
          <w:szCs w:val="20"/>
        </w:rPr>
        <w:t xml:space="preserve"> sia dell’osservanza di ogni altra obbligazione prevista in capo al concessionario.</w:t>
      </w:r>
    </w:p>
    <w:p w:rsidR="00DC69C5" w:rsidRPr="0039366D" w:rsidRDefault="00DC69C5" w:rsidP="009C5168">
      <w:pPr>
        <w:autoSpaceDE w:val="0"/>
        <w:autoSpaceDN w:val="0"/>
        <w:adjustRightInd w:val="0"/>
        <w:jc w:val="center"/>
        <w:rPr>
          <w:rFonts w:cs="Arial"/>
          <w:i/>
          <w:color w:val="000000" w:themeColor="text1"/>
          <w:sz w:val="20"/>
          <w:szCs w:val="20"/>
        </w:rPr>
      </w:pPr>
      <w:r w:rsidRPr="0039366D">
        <w:rPr>
          <w:rFonts w:cs="Arial"/>
          <w:i/>
          <w:color w:val="000000" w:themeColor="text1"/>
          <w:sz w:val="20"/>
          <w:szCs w:val="20"/>
        </w:rPr>
        <w:t>&lt;&lt;oppure&gt;&gt;</w:t>
      </w:r>
    </w:p>
    <w:p w:rsidR="009C5168" w:rsidRPr="0039366D" w:rsidRDefault="009C5168" w:rsidP="009C5168">
      <w:pPr>
        <w:autoSpaceDE w:val="0"/>
        <w:autoSpaceDN w:val="0"/>
        <w:adjustRightInd w:val="0"/>
        <w:jc w:val="center"/>
        <w:rPr>
          <w:rFonts w:cs="Arial"/>
          <w:i/>
          <w:color w:val="000000" w:themeColor="text1"/>
          <w:sz w:val="20"/>
          <w:szCs w:val="20"/>
        </w:rPr>
      </w:pPr>
    </w:p>
    <w:p w:rsidR="00DC69C5" w:rsidRPr="0039366D" w:rsidRDefault="00DC69C5" w:rsidP="009C5168">
      <w:pPr>
        <w:autoSpaceDE w:val="0"/>
        <w:autoSpaceDN w:val="0"/>
        <w:adjustRightInd w:val="0"/>
        <w:jc w:val="both"/>
        <w:rPr>
          <w:rFonts w:cs="Arial"/>
          <w:color w:val="000000" w:themeColor="text1"/>
          <w:sz w:val="20"/>
          <w:szCs w:val="20"/>
        </w:rPr>
      </w:pPr>
      <w:r w:rsidRPr="0039366D">
        <w:rPr>
          <w:rFonts w:cs="Arial"/>
          <w:color w:val="000000" w:themeColor="text1"/>
          <w:sz w:val="20"/>
          <w:szCs w:val="20"/>
        </w:rPr>
        <w:t xml:space="preserve">A garanzia delle obbligazioni assunte, il concessionario dovrà costituire una polizza </w:t>
      </w:r>
      <w:proofErr w:type="spellStart"/>
      <w:r w:rsidRPr="0039366D">
        <w:rPr>
          <w:rFonts w:cs="Arial"/>
          <w:color w:val="000000" w:themeColor="text1"/>
          <w:sz w:val="20"/>
          <w:szCs w:val="20"/>
        </w:rPr>
        <w:t>fidejussoria</w:t>
      </w:r>
      <w:proofErr w:type="spellEnd"/>
      <w:r w:rsidRPr="0039366D">
        <w:rPr>
          <w:rFonts w:cs="Arial"/>
          <w:color w:val="000000" w:themeColor="text1"/>
          <w:sz w:val="20"/>
          <w:szCs w:val="20"/>
        </w:rPr>
        <w:t xml:space="preserve"> con espressa rinuncia al beneficio della preventiva escussione del debitore principale, con la rinuncia all’eccezione di cui all’articolo 1945, II comma del Codice Civile, nonché con l’operatività della garanzia medesima entro quindici giorni a semplice richiesta scritta dell’Amm</w:t>
      </w:r>
      <w:r w:rsidR="009C5168" w:rsidRPr="0039366D">
        <w:rPr>
          <w:rFonts w:cs="Arial"/>
          <w:color w:val="000000" w:themeColor="text1"/>
          <w:sz w:val="20"/>
          <w:szCs w:val="20"/>
        </w:rPr>
        <w:t>inistrazione, per Euro _______</w:t>
      </w:r>
      <w:r w:rsidRPr="0039366D">
        <w:rPr>
          <w:rFonts w:cs="Arial"/>
          <w:color w:val="000000" w:themeColor="text1"/>
          <w:sz w:val="20"/>
          <w:szCs w:val="20"/>
        </w:rPr>
        <w:t xml:space="preserve"> pari a 3 </w:t>
      </w:r>
      <w:r w:rsidRPr="0039366D">
        <w:rPr>
          <w:rFonts w:cs="Arial"/>
          <w:color w:val="000000" w:themeColor="text1"/>
          <w:sz w:val="20"/>
          <w:szCs w:val="20"/>
        </w:rPr>
        <w:lastRenderedPageBreak/>
        <w:t>(tre) mensilità del canone calcolate sull’ultima annualità a regime, con l’applicazione della percentuale di rialzo offerta in sede di gara.</w:t>
      </w:r>
    </w:p>
    <w:p w:rsidR="00DC69C5" w:rsidRPr="0039366D" w:rsidRDefault="00DC69C5" w:rsidP="0099474C">
      <w:pPr>
        <w:autoSpaceDE w:val="0"/>
        <w:autoSpaceDN w:val="0"/>
        <w:adjustRightInd w:val="0"/>
        <w:jc w:val="both"/>
        <w:rPr>
          <w:rFonts w:cs="Arial"/>
          <w:color w:val="000000" w:themeColor="text1"/>
          <w:sz w:val="20"/>
          <w:szCs w:val="20"/>
        </w:rPr>
      </w:pPr>
    </w:p>
    <w:p w:rsidR="00480B53" w:rsidRPr="0039366D" w:rsidRDefault="00667C4B" w:rsidP="00480B53">
      <w:pPr>
        <w:autoSpaceDE w:val="0"/>
        <w:autoSpaceDN w:val="0"/>
        <w:adjustRightInd w:val="0"/>
        <w:spacing w:after="240"/>
        <w:jc w:val="center"/>
        <w:rPr>
          <w:rFonts w:cs="Arial"/>
          <w:b/>
          <w:color w:val="000000" w:themeColor="text1"/>
          <w:sz w:val="20"/>
          <w:szCs w:val="20"/>
        </w:rPr>
      </w:pPr>
      <w:r w:rsidRPr="0039366D">
        <w:rPr>
          <w:rFonts w:cs="Arial"/>
          <w:b/>
          <w:color w:val="000000" w:themeColor="text1"/>
          <w:sz w:val="20"/>
          <w:szCs w:val="20"/>
        </w:rPr>
        <w:t>Art.</w:t>
      </w:r>
      <w:r w:rsidR="00DC69C5" w:rsidRPr="0039366D">
        <w:rPr>
          <w:rFonts w:cs="Arial"/>
          <w:b/>
          <w:color w:val="000000" w:themeColor="text1"/>
          <w:sz w:val="20"/>
          <w:szCs w:val="20"/>
        </w:rPr>
        <w:t xml:space="preserve"> 4 – REVOCA E DECADENZA DELLA CONCESSIONE</w:t>
      </w:r>
    </w:p>
    <w:p w:rsidR="00902FBE" w:rsidRPr="0039366D" w:rsidRDefault="00902FBE" w:rsidP="00480B53">
      <w:pPr>
        <w:autoSpaceDE w:val="0"/>
        <w:autoSpaceDN w:val="0"/>
        <w:adjustRightInd w:val="0"/>
        <w:spacing w:after="240"/>
        <w:jc w:val="both"/>
        <w:rPr>
          <w:rFonts w:cs="Arial"/>
          <w:b/>
          <w:color w:val="000000" w:themeColor="text1"/>
          <w:sz w:val="20"/>
          <w:szCs w:val="20"/>
        </w:rPr>
      </w:pPr>
      <w:r w:rsidRPr="0039366D">
        <w:rPr>
          <w:rFonts w:cs="Arial"/>
          <w:color w:val="000000" w:themeColor="text1"/>
          <w:sz w:val="20"/>
          <w:szCs w:val="20"/>
        </w:rPr>
        <w:t>La concessione è revocabile senza indennizzo, per sopravvenuti motivi di pubblico interesse, nel caso di mutamento della situazione di fatto ovvero di nuova valutazione dell’interesse pubblico originario, in qualunque momento senza necessità di congruo preavviso.</w:t>
      </w:r>
    </w:p>
    <w:p w:rsidR="00902FBE" w:rsidRPr="0039366D" w:rsidRDefault="00902FBE" w:rsidP="00480B53">
      <w:pPr>
        <w:autoSpaceDE w:val="0"/>
        <w:autoSpaceDN w:val="0"/>
        <w:adjustRightInd w:val="0"/>
        <w:spacing w:after="120"/>
        <w:jc w:val="both"/>
        <w:rPr>
          <w:rFonts w:cs="Arial"/>
          <w:color w:val="000000" w:themeColor="text1"/>
          <w:sz w:val="20"/>
          <w:szCs w:val="20"/>
        </w:rPr>
      </w:pPr>
      <w:r w:rsidRPr="0039366D">
        <w:rPr>
          <w:rFonts w:cs="Arial"/>
          <w:color w:val="000000" w:themeColor="text1"/>
          <w:sz w:val="20"/>
          <w:szCs w:val="20"/>
        </w:rPr>
        <w:t>La revoca sarà preceduta da contestazione scritta e da comunicazione ai sensi e per gli effetti di cui all’art. 7 e seguenti della Legge n. 241 del 7 agosto 1990.</w:t>
      </w:r>
    </w:p>
    <w:p w:rsidR="00902FBE" w:rsidRPr="0039366D" w:rsidRDefault="00902FBE" w:rsidP="00480B53">
      <w:pPr>
        <w:autoSpaceDE w:val="0"/>
        <w:autoSpaceDN w:val="0"/>
        <w:adjustRightInd w:val="0"/>
        <w:spacing w:after="120"/>
        <w:jc w:val="both"/>
        <w:rPr>
          <w:rFonts w:cs="Arial"/>
          <w:color w:val="000000" w:themeColor="text1"/>
          <w:sz w:val="20"/>
          <w:szCs w:val="20"/>
        </w:rPr>
      </w:pPr>
      <w:r w:rsidRPr="0039366D">
        <w:rPr>
          <w:rFonts w:cs="Arial"/>
          <w:color w:val="000000" w:themeColor="text1"/>
          <w:sz w:val="20"/>
          <w:szCs w:val="20"/>
        </w:rPr>
        <w:t>L’inadempimento delle obbligazioni derivanti dall’atto di concessione e dal contratto nonché l’inosservanza delle prescrizioni stabilite in ordine alle modalità di utilizzazione del bene costituiscono causa di decadenza/revoca della concessione o di risoluzione del contratto.</w:t>
      </w:r>
    </w:p>
    <w:p w:rsidR="00902FBE" w:rsidRPr="0039366D" w:rsidRDefault="00902FBE" w:rsidP="00480B53">
      <w:pPr>
        <w:autoSpaceDE w:val="0"/>
        <w:autoSpaceDN w:val="0"/>
        <w:adjustRightInd w:val="0"/>
        <w:jc w:val="both"/>
        <w:rPr>
          <w:rFonts w:cs="Arial"/>
          <w:color w:val="000000" w:themeColor="text1"/>
          <w:sz w:val="20"/>
          <w:szCs w:val="20"/>
        </w:rPr>
      </w:pPr>
      <w:r w:rsidRPr="0039366D">
        <w:rPr>
          <w:rFonts w:cs="Arial"/>
          <w:color w:val="000000" w:themeColor="text1"/>
          <w:sz w:val="20"/>
          <w:szCs w:val="20"/>
        </w:rPr>
        <w:t>In particolare costituiscono cause di decadenza di diritto della concessione/risoluzione di diritto del contratto ex art. 1456 c.c.:</w:t>
      </w:r>
    </w:p>
    <w:p w:rsidR="00902FBE" w:rsidRPr="0039366D" w:rsidRDefault="00902FBE" w:rsidP="00480B53">
      <w:pPr>
        <w:pStyle w:val="Paragrafoelenco"/>
        <w:numPr>
          <w:ilvl w:val="0"/>
          <w:numId w:val="5"/>
        </w:numPr>
        <w:autoSpaceDE w:val="0"/>
        <w:autoSpaceDN w:val="0"/>
        <w:adjustRightInd w:val="0"/>
        <w:jc w:val="both"/>
        <w:rPr>
          <w:rFonts w:ascii="Arial" w:hAnsi="Arial" w:cs="Arial"/>
          <w:color w:val="000000" w:themeColor="text1"/>
        </w:rPr>
      </w:pPr>
      <w:r w:rsidRPr="0039366D">
        <w:rPr>
          <w:rFonts w:ascii="Arial" w:hAnsi="Arial" w:cs="Arial"/>
          <w:color w:val="000000" w:themeColor="text1"/>
        </w:rPr>
        <w:t xml:space="preserve">inosservanza degli obblighi previsti dall’articolo </w:t>
      </w:r>
      <w:r w:rsidR="002A0D27" w:rsidRPr="0039366D">
        <w:rPr>
          <w:rFonts w:ascii="Arial" w:hAnsi="Arial" w:cs="Arial"/>
          <w:color w:val="000000" w:themeColor="text1"/>
        </w:rPr>
        <w:t>5</w:t>
      </w:r>
      <w:r w:rsidRPr="0039366D">
        <w:rPr>
          <w:rFonts w:ascii="Arial" w:hAnsi="Arial" w:cs="Arial"/>
          <w:color w:val="000000" w:themeColor="text1"/>
        </w:rPr>
        <w:t xml:space="preserve"> (Oneri accessori);</w:t>
      </w:r>
    </w:p>
    <w:p w:rsidR="00902FBE" w:rsidRPr="0039366D" w:rsidRDefault="00902FBE" w:rsidP="00480B53">
      <w:pPr>
        <w:pStyle w:val="Paragrafoelenco"/>
        <w:numPr>
          <w:ilvl w:val="0"/>
          <w:numId w:val="5"/>
        </w:numPr>
        <w:autoSpaceDE w:val="0"/>
        <w:autoSpaceDN w:val="0"/>
        <w:adjustRightInd w:val="0"/>
        <w:jc w:val="both"/>
        <w:rPr>
          <w:rFonts w:ascii="Arial" w:hAnsi="Arial" w:cs="Arial"/>
          <w:color w:val="000000" w:themeColor="text1"/>
        </w:rPr>
      </w:pPr>
      <w:r w:rsidRPr="0039366D">
        <w:rPr>
          <w:rFonts w:ascii="Arial" w:hAnsi="Arial" w:cs="Arial"/>
          <w:color w:val="000000" w:themeColor="text1"/>
        </w:rPr>
        <w:t xml:space="preserve">inosservanza degli obblighi previsti dall’articolo </w:t>
      </w:r>
      <w:r w:rsidR="002A0D27" w:rsidRPr="0039366D">
        <w:rPr>
          <w:rFonts w:ascii="Arial" w:hAnsi="Arial" w:cs="Arial"/>
          <w:color w:val="000000" w:themeColor="text1"/>
        </w:rPr>
        <w:t>6</w:t>
      </w:r>
      <w:r w:rsidRPr="0039366D">
        <w:rPr>
          <w:rFonts w:ascii="Arial" w:hAnsi="Arial" w:cs="Arial"/>
          <w:color w:val="000000" w:themeColor="text1"/>
        </w:rPr>
        <w:t xml:space="preserve"> (Uso </w:t>
      </w:r>
      <w:r w:rsidR="00383D86" w:rsidRPr="0039366D">
        <w:rPr>
          <w:rFonts w:ascii="Arial" w:hAnsi="Arial" w:cs="Arial"/>
          <w:color w:val="000000" w:themeColor="text1"/>
        </w:rPr>
        <w:t>degli immobili</w:t>
      </w:r>
      <w:r w:rsidRPr="0039366D">
        <w:rPr>
          <w:rFonts w:ascii="Arial" w:hAnsi="Arial" w:cs="Arial"/>
          <w:color w:val="000000" w:themeColor="text1"/>
        </w:rPr>
        <w:t>);</w:t>
      </w:r>
    </w:p>
    <w:p w:rsidR="00902FBE" w:rsidRPr="0039366D" w:rsidRDefault="00902FBE" w:rsidP="00480B53">
      <w:pPr>
        <w:pStyle w:val="Paragrafoelenco"/>
        <w:numPr>
          <w:ilvl w:val="0"/>
          <w:numId w:val="5"/>
        </w:numPr>
        <w:autoSpaceDE w:val="0"/>
        <w:autoSpaceDN w:val="0"/>
        <w:adjustRightInd w:val="0"/>
        <w:spacing w:after="120"/>
        <w:jc w:val="both"/>
        <w:rPr>
          <w:rFonts w:ascii="Arial" w:hAnsi="Arial" w:cs="Arial"/>
          <w:color w:val="000000" w:themeColor="text1"/>
        </w:rPr>
      </w:pPr>
      <w:r w:rsidRPr="0039366D">
        <w:rPr>
          <w:rFonts w:ascii="Arial" w:hAnsi="Arial" w:cs="Arial"/>
          <w:color w:val="000000" w:themeColor="text1"/>
        </w:rPr>
        <w:t xml:space="preserve">inosservanza degli obblighi previsti dall’articolo </w:t>
      </w:r>
      <w:r w:rsidR="002A0D27" w:rsidRPr="0039366D">
        <w:rPr>
          <w:rFonts w:ascii="Arial" w:hAnsi="Arial" w:cs="Arial"/>
          <w:color w:val="000000" w:themeColor="text1"/>
        </w:rPr>
        <w:t>8</w:t>
      </w:r>
      <w:r w:rsidRPr="0039366D">
        <w:rPr>
          <w:rFonts w:ascii="Arial" w:hAnsi="Arial" w:cs="Arial"/>
          <w:color w:val="000000" w:themeColor="text1"/>
        </w:rPr>
        <w:t xml:space="preserve"> (Obblighi del concessionario);</w:t>
      </w:r>
    </w:p>
    <w:p w:rsidR="00902FBE" w:rsidRPr="0039366D" w:rsidRDefault="00902FBE" w:rsidP="00480B53">
      <w:pPr>
        <w:pStyle w:val="Paragrafoelenco"/>
        <w:numPr>
          <w:ilvl w:val="0"/>
          <w:numId w:val="5"/>
        </w:numPr>
        <w:autoSpaceDE w:val="0"/>
        <w:autoSpaceDN w:val="0"/>
        <w:adjustRightInd w:val="0"/>
        <w:spacing w:after="120"/>
        <w:jc w:val="both"/>
        <w:rPr>
          <w:rFonts w:ascii="Arial" w:hAnsi="Arial" w:cs="Arial"/>
          <w:color w:val="000000" w:themeColor="text1"/>
        </w:rPr>
      </w:pPr>
      <w:r w:rsidRPr="0039366D">
        <w:rPr>
          <w:rFonts w:ascii="Arial" w:hAnsi="Arial" w:cs="Arial"/>
          <w:color w:val="000000" w:themeColor="text1"/>
        </w:rPr>
        <w:t xml:space="preserve">inosservanza degli obblighi previsti dall’articolo </w:t>
      </w:r>
      <w:r w:rsidR="002A0D27" w:rsidRPr="0039366D">
        <w:rPr>
          <w:rFonts w:ascii="Arial" w:hAnsi="Arial" w:cs="Arial"/>
          <w:color w:val="000000" w:themeColor="text1"/>
        </w:rPr>
        <w:t>9</w:t>
      </w:r>
      <w:r w:rsidRPr="0039366D">
        <w:rPr>
          <w:rFonts w:ascii="Arial" w:hAnsi="Arial" w:cs="Arial"/>
          <w:color w:val="000000" w:themeColor="text1"/>
        </w:rPr>
        <w:t xml:space="preserve"> (Stato </w:t>
      </w:r>
      <w:r w:rsidR="00383D86" w:rsidRPr="0039366D">
        <w:rPr>
          <w:rFonts w:ascii="Arial" w:hAnsi="Arial" w:cs="Arial"/>
          <w:color w:val="000000" w:themeColor="text1"/>
        </w:rPr>
        <w:t>degli immobili</w:t>
      </w:r>
      <w:r w:rsidRPr="0039366D">
        <w:rPr>
          <w:rFonts w:ascii="Arial" w:hAnsi="Arial" w:cs="Arial"/>
          <w:color w:val="000000" w:themeColor="text1"/>
        </w:rPr>
        <w:t xml:space="preserve"> e manutenzione ordinaria</w:t>
      </w:r>
      <w:r w:rsidR="002A0D27" w:rsidRPr="0039366D">
        <w:rPr>
          <w:rFonts w:ascii="Arial" w:hAnsi="Arial" w:cs="Arial"/>
          <w:color w:val="000000" w:themeColor="text1"/>
        </w:rPr>
        <w:t xml:space="preserve"> e straordinaria</w:t>
      </w:r>
      <w:r w:rsidRPr="0039366D">
        <w:rPr>
          <w:rFonts w:ascii="Arial" w:hAnsi="Arial" w:cs="Arial"/>
          <w:color w:val="000000" w:themeColor="text1"/>
        </w:rPr>
        <w:t>);</w:t>
      </w:r>
    </w:p>
    <w:p w:rsidR="00902FBE" w:rsidRPr="0039366D" w:rsidRDefault="00902FBE" w:rsidP="00480B53">
      <w:pPr>
        <w:pStyle w:val="Paragrafoelenco"/>
        <w:numPr>
          <w:ilvl w:val="0"/>
          <w:numId w:val="5"/>
        </w:numPr>
        <w:autoSpaceDE w:val="0"/>
        <w:autoSpaceDN w:val="0"/>
        <w:adjustRightInd w:val="0"/>
        <w:spacing w:after="120"/>
        <w:jc w:val="both"/>
        <w:rPr>
          <w:rFonts w:ascii="Arial" w:hAnsi="Arial" w:cs="Arial"/>
          <w:color w:val="000000" w:themeColor="text1"/>
        </w:rPr>
      </w:pPr>
      <w:r w:rsidRPr="0039366D">
        <w:rPr>
          <w:rFonts w:ascii="Arial" w:hAnsi="Arial" w:cs="Arial"/>
          <w:color w:val="000000" w:themeColor="text1"/>
        </w:rPr>
        <w:t>inosservanza degli ob</w:t>
      </w:r>
      <w:r w:rsidR="002A0D27" w:rsidRPr="0039366D">
        <w:rPr>
          <w:rFonts w:ascii="Arial" w:hAnsi="Arial" w:cs="Arial"/>
          <w:color w:val="000000" w:themeColor="text1"/>
        </w:rPr>
        <w:t>blighi previsti dall’articolo 16</w:t>
      </w:r>
      <w:r w:rsidRPr="0039366D">
        <w:rPr>
          <w:rFonts w:ascii="Arial" w:hAnsi="Arial" w:cs="Arial"/>
          <w:color w:val="000000" w:themeColor="text1"/>
        </w:rPr>
        <w:t xml:space="preserve"> (Spese contrattuali).</w:t>
      </w:r>
    </w:p>
    <w:p w:rsidR="00902FBE" w:rsidRPr="0039366D" w:rsidRDefault="00902FBE" w:rsidP="00480B53">
      <w:pPr>
        <w:autoSpaceDE w:val="0"/>
        <w:autoSpaceDN w:val="0"/>
        <w:adjustRightInd w:val="0"/>
        <w:spacing w:after="120"/>
        <w:jc w:val="both"/>
        <w:rPr>
          <w:rFonts w:cs="Arial"/>
          <w:color w:val="000000" w:themeColor="text1"/>
          <w:sz w:val="20"/>
          <w:szCs w:val="20"/>
        </w:rPr>
      </w:pPr>
      <w:r w:rsidRPr="0039366D">
        <w:rPr>
          <w:rFonts w:cs="Arial"/>
          <w:color w:val="000000" w:themeColor="text1"/>
          <w:sz w:val="20"/>
          <w:szCs w:val="20"/>
        </w:rPr>
        <w:t xml:space="preserve">Nessun compenso, rimborso o indennizzo sarà dovuto dal Comune al Concessionario, per alcuna ragione e titolo, in caso di revoca e decadenza dalla concessione/risoluzione del contratto. </w:t>
      </w:r>
    </w:p>
    <w:p w:rsidR="00902FBE" w:rsidRPr="0039366D" w:rsidRDefault="00902FBE" w:rsidP="00902FBE">
      <w:pPr>
        <w:autoSpaceDE w:val="0"/>
        <w:autoSpaceDN w:val="0"/>
        <w:adjustRightInd w:val="0"/>
        <w:spacing w:after="120"/>
        <w:jc w:val="both"/>
        <w:rPr>
          <w:rFonts w:cs="Arial"/>
          <w:color w:val="000000" w:themeColor="text1"/>
          <w:sz w:val="20"/>
          <w:szCs w:val="20"/>
        </w:rPr>
      </w:pPr>
      <w:r w:rsidRPr="0039366D">
        <w:rPr>
          <w:rFonts w:cs="Arial"/>
          <w:color w:val="000000" w:themeColor="text1"/>
          <w:sz w:val="20"/>
          <w:szCs w:val="20"/>
        </w:rPr>
        <w:t xml:space="preserve">La riconsegna </w:t>
      </w:r>
      <w:r w:rsidR="00255C10" w:rsidRPr="0039366D">
        <w:rPr>
          <w:rFonts w:cs="Arial"/>
          <w:color w:val="000000" w:themeColor="text1"/>
          <w:sz w:val="20"/>
          <w:szCs w:val="20"/>
        </w:rPr>
        <w:t>degli immobili</w:t>
      </w:r>
      <w:r w:rsidRPr="0039366D">
        <w:rPr>
          <w:rFonts w:cs="Arial"/>
          <w:color w:val="000000" w:themeColor="text1"/>
          <w:sz w:val="20"/>
          <w:szCs w:val="20"/>
        </w:rPr>
        <w:t xml:space="preserve"> sarà da formalizzarsi con apposito verbale redatto in contraddittorio tra le parti, fatta salva ogni altra pretesa risarcitoria.</w:t>
      </w:r>
    </w:p>
    <w:p w:rsidR="00DC69C5" w:rsidRPr="0039366D" w:rsidRDefault="00667C4B" w:rsidP="0099474C">
      <w:pPr>
        <w:autoSpaceDE w:val="0"/>
        <w:autoSpaceDN w:val="0"/>
        <w:adjustRightInd w:val="0"/>
        <w:jc w:val="center"/>
        <w:rPr>
          <w:rFonts w:cs="Arial"/>
          <w:b/>
          <w:color w:val="000000" w:themeColor="text1"/>
          <w:sz w:val="20"/>
          <w:szCs w:val="20"/>
        </w:rPr>
      </w:pPr>
      <w:r w:rsidRPr="0039366D">
        <w:rPr>
          <w:rFonts w:cs="Arial"/>
          <w:b/>
          <w:color w:val="000000" w:themeColor="text1"/>
          <w:sz w:val="20"/>
          <w:szCs w:val="20"/>
        </w:rPr>
        <w:t>Art.</w:t>
      </w:r>
      <w:r w:rsidR="00DC69C5" w:rsidRPr="0039366D">
        <w:rPr>
          <w:rFonts w:cs="Arial"/>
          <w:b/>
          <w:color w:val="000000" w:themeColor="text1"/>
          <w:sz w:val="20"/>
          <w:szCs w:val="20"/>
        </w:rPr>
        <w:t xml:space="preserve"> 5 – ONERI ACCESSORI</w:t>
      </w:r>
    </w:p>
    <w:p w:rsidR="00DC69C5" w:rsidRPr="0039366D" w:rsidRDefault="00DC69C5" w:rsidP="0099474C">
      <w:pPr>
        <w:autoSpaceDE w:val="0"/>
        <w:autoSpaceDN w:val="0"/>
        <w:adjustRightInd w:val="0"/>
        <w:jc w:val="both"/>
        <w:rPr>
          <w:rFonts w:cs="Arial"/>
          <w:color w:val="000000" w:themeColor="text1"/>
          <w:sz w:val="20"/>
          <w:szCs w:val="20"/>
        </w:rPr>
      </w:pPr>
    </w:p>
    <w:p w:rsidR="00DC69C5" w:rsidRPr="0039366D" w:rsidRDefault="00480B53" w:rsidP="00480B53">
      <w:pPr>
        <w:autoSpaceDE w:val="0"/>
        <w:autoSpaceDN w:val="0"/>
        <w:adjustRightInd w:val="0"/>
        <w:spacing w:after="120"/>
        <w:jc w:val="both"/>
        <w:rPr>
          <w:rFonts w:cs="Arial"/>
          <w:color w:val="000000" w:themeColor="text1"/>
          <w:sz w:val="20"/>
          <w:szCs w:val="20"/>
        </w:rPr>
      </w:pPr>
      <w:r w:rsidRPr="0039366D">
        <w:rPr>
          <w:rFonts w:cs="Arial"/>
          <w:color w:val="000000" w:themeColor="text1"/>
          <w:sz w:val="20"/>
          <w:szCs w:val="20"/>
        </w:rPr>
        <w:t>Il Concessionario assume a proprio carico i costi per utenze ed eventuali spese comuni (compresa la manutenzione ordinaria degli impianti e dei presidi antincendio), le tasse, gli oneri inerenti lo smaltimento dei rifiuti, i tributi e le imposte dirette ed indirette nonché gli oneri e le sanzioni inerenti la concessione oggetto del presente contratto.</w:t>
      </w:r>
    </w:p>
    <w:p w:rsidR="00DC69C5" w:rsidRPr="0039366D" w:rsidRDefault="00A643BA" w:rsidP="00667C4B">
      <w:pPr>
        <w:autoSpaceDE w:val="0"/>
        <w:autoSpaceDN w:val="0"/>
        <w:adjustRightInd w:val="0"/>
        <w:jc w:val="both"/>
        <w:rPr>
          <w:rFonts w:cs="Arial"/>
          <w:color w:val="000000" w:themeColor="text1"/>
          <w:sz w:val="20"/>
          <w:szCs w:val="20"/>
        </w:rPr>
      </w:pPr>
      <w:r w:rsidRPr="0039366D">
        <w:rPr>
          <w:rFonts w:cs="Arial"/>
          <w:color w:val="000000" w:themeColor="text1"/>
          <w:sz w:val="20"/>
          <w:szCs w:val="20"/>
        </w:rPr>
        <w:t>I locali destinati a caffetteria-bistrot sono dotati di linea dedicata e g</w:t>
      </w:r>
      <w:r w:rsidR="00567B62" w:rsidRPr="0039366D">
        <w:rPr>
          <w:rFonts w:cs="Arial"/>
          <w:color w:val="000000" w:themeColor="text1"/>
          <w:sz w:val="20"/>
          <w:szCs w:val="20"/>
        </w:rPr>
        <w:t xml:space="preserve">li impianti </w:t>
      </w:r>
      <w:r w:rsidR="00480B53" w:rsidRPr="0039366D">
        <w:rPr>
          <w:rFonts w:cs="Arial"/>
          <w:color w:val="000000" w:themeColor="text1"/>
          <w:sz w:val="20"/>
          <w:szCs w:val="20"/>
        </w:rPr>
        <w:t>sono centralizzati</w:t>
      </w:r>
      <w:r w:rsidR="00567B62" w:rsidRPr="0039366D">
        <w:rPr>
          <w:rFonts w:cs="Arial"/>
          <w:color w:val="000000" w:themeColor="text1"/>
          <w:sz w:val="20"/>
          <w:szCs w:val="20"/>
        </w:rPr>
        <w:t xml:space="preserve"> ed intestati al Comune</w:t>
      </w:r>
      <w:r w:rsidRPr="0039366D">
        <w:rPr>
          <w:rFonts w:cs="Arial"/>
          <w:color w:val="000000" w:themeColor="text1"/>
          <w:sz w:val="20"/>
          <w:szCs w:val="20"/>
        </w:rPr>
        <w:t>. I</w:t>
      </w:r>
      <w:r w:rsidR="00567B62" w:rsidRPr="0039366D">
        <w:rPr>
          <w:rFonts w:cs="Arial"/>
          <w:color w:val="000000" w:themeColor="text1"/>
          <w:sz w:val="20"/>
          <w:szCs w:val="20"/>
        </w:rPr>
        <w:t xml:space="preserve">l Concessionario provvederà </w:t>
      </w:r>
      <w:r w:rsidR="00567B62" w:rsidRPr="0039366D">
        <w:rPr>
          <w:rFonts w:eastAsiaTheme="minorHAnsi" w:cs="Arial"/>
          <w:color w:val="000000" w:themeColor="text1"/>
          <w:sz w:val="20"/>
          <w:szCs w:val="20"/>
          <w:lang w:eastAsia="en-US"/>
        </w:rPr>
        <w:t>al pagamento degli oneri di cui sopra, a titolo di rimborso al Comune e dietro richiesta formalizzata da parte di quest’ultimo</w:t>
      </w:r>
      <w:r w:rsidR="00667C4B" w:rsidRPr="0039366D">
        <w:rPr>
          <w:rFonts w:eastAsiaTheme="minorHAnsi" w:cs="Arial"/>
          <w:color w:val="000000" w:themeColor="text1"/>
          <w:sz w:val="20"/>
          <w:szCs w:val="20"/>
          <w:lang w:eastAsia="en-US"/>
        </w:rPr>
        <w:t xml:space="preserve">, </w:t>
      </w:r>
      <w:r w:rsidR="00567B62" w:rsidRPr="0039366D">
        <w:rPr>
          <w:rFonts w:cs="Arial"/>
          <w:color w:val="000000" w:themeColor="text1"/>
          <w:sz w:val="20"/>
          <w:szCs w:val="20"/>
        </w:rPr>
        <w:t>attraverso il</w:t>
      </w:r>
      <w:r w:rsidR="00DC69C5" w:rsidRPr="0039366D">
        <w:rPr>
          <w:rFonts w:cs="Arial"/>
          <w:color w:val="000000" w:themeColor="text1"/>
          <w:sz w:val="20"/>
          <w:szCs w:val="20"/>
        </w:rPr>
        <w:t xml:space="preserve"> recupero in partita di giro dei costi determinati sulla base dei consumi registrati dai:</w:t>
      </w:r>
    </w:p>
    <w:p w:rsidR="00DC69C5" w:rsidRPr="0039366D" w:rsidRDefault="00DC69C5" w:rsidP="00A643BA">
      <w:pPr>
        <w:autoSpaceDE w:val="0"/>
        <w:autoSpaceDN w:val="0"/>
        <w:adjustRightInd w:val="0"/>
        <w:ind w:left="426" w:hanging="142"/>
        <w:jc w:val="both"/>
        <w:rPr>
          <w:rFonts w:cs="Arial"/>
          <w:color w:val="000000" w:themeColor="text1"/>
          <w:sz w:val="20"/>
          <w:szCs w:val="20"/>
        </w:rPr>
      </w:pPr>
      <w:r w:rsidRPr="0039366D">
        <w:rPr>
          <w:rFonts w:cs="Arial"/>
          <w:color w:val="000000" w:themeColor="text1"/>
          <w:sz w:val="20"/>
          <w:szCs w:val="20"/>
        </w:rPr>
        <w:t xml:space="preserve">• </w:t>
      </w:r>
      <w:bookmarkStart w:id="0" w:name="_Hlk95830917"/>
      <w:proofErr w:type="spellStart"/>
      <w:r w:rsidRPr="0039366D">
        <w:rPr>
          <w:rFonts w:cs="Arial"/>
          <w:color w:val="000000" w:themeColor="text1"/>
          <w:sz w:val="20"/>
          <w:szCs w:val="20"/>
        </w:rPr>
        <w:t>contawatt</w:t>
      </w:r>
      <w:proofErr w:type="spellEnd"/>
      <w:r w:rsidRPr="0039366D">
        <w:rPr>
          <w:rFonts w:cs="Arial"/>
          <w:color w:val="000000" w:themeColor="text1"/>
          <w:sz w:val="20"/>
          <w:szCs w:val="20"/>
        </w:rPr>
        <w:t xml:space="preserve"> del consumo elettrico posto nel quadro elettrico all’interno della caffetteria;</w:t>
      </w:r>
      <w:bookmarkEnd w:id="0"/>
      <w:r w:rsidR="00A643BA" w:rsidRPr="0039366D">
        <w:rPr>
          <w:rFonts w:cs="Arial"/>
          <w:color w:val="000000" w:themeColor="text1"/>
          <w:sz w:val="20"/>
          <w:szCs w:val="20"/>
        </w:rPr>
        <w:t xml:space="preserve"> la lettura dei dati sarà a carico del conce</w:t>
      </w:r>
      <w:r w:rsidR="006A5713" w:rsidRPr="0039366D">
        <w:rPr>
          <w:rFonts w:cs="Arial"/>
          <w:color w:val="000000" w:themeColor="text1"/>
          <w:sz w:val="20"/>
          <w:szCs w:val="20"/>
        </w:rPr>
        <w:t>ssionario che dovrà comunicarli</w:t>
      </w:r>
      <w:r w:rsidR="00A643BA" w:rsidRPr="0039366D">
        <w:rPr>
          <w:rFonts w:cs="Arial"/>
          <w:color w:val="000000" w:themeColor="text1"/>
          <w:sz w:val="20"/>
          <w:szCs w:val="20"/>
        </w:rPr>
        <w:t xml:space="preserve"> al Comune a cadenza trimestrale;</w:t>
      </w:r>
    </w:p>
    <w:p w:rsidR="00567B62" w:rsidRPr="0039366D" w:rsidRDefault="00DC69C5" w:rsidP="00667C4B">
      <w:pPr>
        <w:autoSpaceDE w:val="0"/>
        <w:autoSpaceDN w:val="0"/>
        <w:adjustRightInd w:val="0"/>
        <w:ind w:left="426" w:hanging="142"/>
        <w:jc w:val="both"/>
        <w:rPr>
          <w:rFonts w:cs="Arial"/>
          <w:color w:val="000000" w:themeColor="text1"/>
          <w:sz w:val="20"/>
          <w:szCs w:val="20"/>
        </w:rPr>
      </w:pPr>
      <w:r w:rsidRPr="0039366D">
        <w:rPr>
          <w:rFonts w:cs="Arial"/>
          <w:color w:val="000000" w:themeColor="text1"/>
          <w:sz w:val="20"/>
          <w:szCs w:val="20"/>
        </w:rPr>
        <w:t xml:space="preserve">• </w:t>
      </w:r>
      <w:proofErr w:type="spellStart"/>
      <w:r w:rsidRPr="0039366D">
        <w:rPr>
          <w:rFonts w:cs="Arial"/>
          <w:color w:val="000000" w:themeColor="text1"/>
          <w:sz w:val="20"/>
          <w:szCs w:val="20"/>
        </w:rPr>
        <w:t>contalitri</w:t>
      </w:r>
      <w:proofErr w:type="spellEnd"/>
      <w:r w:rsidRPr="0039366D">
        <w:rPr>
          <w:rFonts w:cs="Arial"/>
          <w:color w:val="000000" w:themeColor="text1"/>
          <w:sz w:val="20"/>
          <w:szCs w:val="20"/>
        </w:rPr>
        <w:t xml:space="preserve"> dei consumi idrici posto all’interno della centrale termica</w:t>
      </w:r>
      <w:r w:rsidR="00D929B0" w:rsidRPr="0039366D">
        <w:rPr>
          <w:rFonts w:cs="Arial"/>
          <w:color w:val="000000" w:themeColor="text1"/>
          <w:sz w:val="20"/>
          <w:szCs w:val="20"/>
        </w:rPr>
        <w:t>;</w:t>
      </w:r>
      <w:r w:rsidR="00A643BA" w:rsidRPr="0039366D">
        <w:rPr>
          <w:rFonts w:cs="Arial"/>
          <w:color w:val="000000" w:themeColor="text1"/>
          <w:sz w:val="20"/>
          <w:szCs w:val="20"/>
        </w:rPr>
        <w:t xml:space="preserve"> la lettura dei dati sarà a carico del concessionario che dovrà comunicarli  al Comune a cadenza trimestrale;</w:t>
      </w:r>
    </w:p>
    <w:p w:rsidR="00D929B0" w:rsidRPr="0039366D" w:rsidRDefault="00D929B0" w:rsidP="00D929B0">
      <w:pPr>
        <w:autoSpaceDE w:val="0"/>
        <w:autoSpaceDN w:val="0"/>
        <w:adjustRightInd w:val="0"/>
        <w:ind w:left="426" w:hanging="142"/>
        <w:jc w:val="both"/>
        <w:rPr>
          <w:rFonts w:cs="Arial"/>
          <w:color w:val="000000" w:themeColor="text1"/>
          <w:sz w:val="20"/>
          <w:szCs w:val="20"/>
        </w:rPr>
      </w:pPr>
      <w:r w:rsidRPr="0039366D">
        <w:rPr>
          <w:rFonts w:cs="Arial"/>
          <w:color w:val="000000" w:themeColor="text1"/>
          <w:sz w:val="20"/>
          <w:szCs w:val="20"/>
        </w:rPr>
        <w:t xml:space="preserve">• conta calorie e </w:t>
      </w:r>
      <w:proofErr w:type="spellStart"/>
      <w:r w:rsidRPr="0039366D">
        <w:rPr>
          <w:rFonts w:cs="Arial"/>
          <w:color w:val="000000" w:themeColor="text1"/>
          <w:sz w:val="20"/>
          <w:szCs w:val="20"/>
        </w:rPr>
        <w:t>contafrigorie</w:t>
      </w:r>
      <w:proofErr w:type="spellEnd"/>
      <w:r w:rsidRPr="0039366D">
        <w:rPr>
          <w:rFonts w:cs="Arial"/>
          <w:color w:val="000000" w:themeColor="text1"/>
          <w:sz w:val="20"/>
          <w:szCs w:val="20"/>
        </w:rPr>
        <w:t xml:space="preserve"> dei consumi di riscaldamento</w:t>
      </w:r>
      <w:r w:rsidR="00324EFA" w:rsidRPr="0039366D">
        <w:rPr>
          <w:rFonts w:cs="Arial"/>
          <w:color w:val="000000" w:themeColor="text1"/>
          <w:sz w:val="20"/>
          <w:szCs w:val="20"/>
        </w:rPr>
        <w:t>/</w:t>
      </w:r>
      <w:proofErr w:type="spellStart"/>
      <w:r w:rsidR="00324EFA" w:rsidRPr="0039366D">
        <w:rPr>
          <w:rFonts w:cs="Arial"/>
          <w:color w:val="000000" w:themeColor="text1"/>
          <w:sz w:val="20"/>
          <w:szCs w:val="20"/>
        </w:rPr>
        <w:t>raffrescamento</w:t>
      </w:r>
      <w:proofErr w:type="spellEnd"/>
      <w:r w:rsidRPr="0039366D">
        <w:rPr>
          <w:rFonts w:cs="Arial"/>
          <w:color w:val="000000" w:themeColor="text1"/>
          <w:sz w:val="20"/>
          <w:szCs w:val="20"/>
        </w:rPr>
        <w:t xml:space="preserve"> posto all’interno della centrale termica;</w:t>
      </w:r>
      <w:r w:rsidR="00A643BA" w:rsidRPr="0039366D">
        <w:rPr>
          <w:rFonts w:cs="Arial"/>
          <w:color w:val="000000" w:themeColor="text1"/>
          <w:sz w:val="20"/>
          <w:szCs w:val="20"/>
        </w:rPr>
        <w:t xml:space="preserve"> la lettura dei dati sarà a carico del conces</w:t>
      </w:r>
      <w:r w:rsidR="006476D5" w:rsidRPr="0039366D">
        <w:rPr>
          <w:rFonts w:cs="Arial"/>
          <w:color w:val="000000" w:themeColor="text1"/>
          <w:sz w:val="20"/>
          <w:szCs w:val="20"/>
        </w:rPr>
        <w:t xml:space="preserve">sionario che dovrà comunicarli al Comune </w:t>
      </w:r>
      <w:r w:rsidR="00A643BA" w:rsidRPr="0039366D">
        <w:rPr>
          <w:rFonts w:cs="Arial"/>
          <w:color w:val="000000" w:themeColor="text1"/>
          <w:sz w:val="20"/>
          <w:szCs w:val="20"/>
        </w:rPr>
        <w:t>a cadenza trimestrale.</w:t>
      </w:r>
    </w:p>
    <w:p w:rsidR="001B279A" w:rsidRPr="0039366D" w:rsidRDefault="001B279A" w:rsidP="00A643BA">
      <w:pPr>
        <w:autoSpaceDE w:val="0"/>
        <w:autoSpaceDN w:val="0"/>
        <w:adjustRightInd w:val="0"/>
        <w:jc w:val="both"/>
        <w:rPr>
          <w:rFonts w:cs="Arial"/>
          <w:color w:val="000000" w:themeColor="text1"/>
          <w:sz w:val="20"/>
          <w:szCs w:val="20"/>
        </w:rPr>
      </w:pPr>
    </w:p>
    <w:p w:rsidR="001B279A" w:rsidRPr="0039366D" w:rsidRDefault="00F6544E" w:rsidP="00074A0A">
      <w:pPr>
        <w:pStyle w:val="normal"/>
        <w:pBdr>
          <w:top w:val="nil"/>
          <w:left w:val="nil"/>
          <w:bottom w:val="nil"/>
          <w:right w:val="nil"/>
          <w:between w:val="nil"/>
        </w:pBdr>
        <w:spacing w:after="120"/>
        <w:jc w:val="both"/>
        <w:rPr>
          <w:rFonts w:ascii="Arial" w:eastAsia="Arial" w:hAnsi="Arial" w:cs="Arial"/>
          <w:color w:val="000000" w:themeColor="text1"/>
        </w:rPr>
      </w:pPr>
      <w:r w:rsidRPr="0039366D">
        <w:rPr>
          <w:rFonts w:ascii="Arial" w:eastAsia="Arial" w:hAnsi="Arial" w:cs="Arial"/>
          <w:color w:val="000000" w:themeColor="text1"/>
        </w:rPr>
        <w:t>L’impianto di energia elettrica, acqua e riscaldamento del fabbricato destinato a chiosco-bar sono autonomi e ad oggi intestati al Comune.</w:t>
      </w:r>
      <w:r w:rsidRPr="0039366D">
        <w:rPr>
          <w:rFonts w:eastAsia="Arial" w:cs="Arial"/>
          <w:color w:val="000000" w:themeColor="text1"/>
        </w:rPr>
        <w:t xml:space="preserve"> </w:t>
      </w:r>
      <w:r w:rsidRPr="0039366D">
        <w:rPr>
          <w:rFonts w:ascii="Arial" w:eastAsia="Arial" w:hAnsi="Arial" w:cs="Arial"/>
          <w:color w:val="000000" w:themeColor="text1"/>
        </w:rPr>
        <w:t>Il Concessionario d</w:t>
      </w:r>
      <w:r w:rsidR="006A5713" w:rsidRPr="0039366D">
        <w:rPr>
          <w:rFonts w:ascii="Arial" w:eastAsia="Arial" w:hAnsi="Arial" w:cs="Arial"/>
          <w:color w:val="000000" w:themeColor="text1"/>
        </w:rPr>
        <w:t>ovrà</w:t>
      </w:r>
      <w:r w:rsidRPr="0039366D">
        <w:rPr>
          <w:rFonts w:ascii="Arial" w:eastAsia="Arial" w:hAnsi="Arial" w:cs="Arial"/>
          <w:color w:val="000000" w:themeColor="text1"/>
        </w:rPr>
        <w:t xml:space="preserve"> provvedere alla voltura degli stessi a suo nome, entro e non oltre 30 giorni dalla sottoscrizione del contratto. Sino a quando il Concessionario non provvederà alla predetta voltura, le spese e gli oneri relative ai consumi di energia elettrica, acqua e riscaldamento, saranno recuperate dal Comune in capo al Concessionario a titolo di rimborso.</w:t>
      </w:r>
    </w:p>
    <w:p w:rsidR="00A643BA" w:rsidRPr="0039366D" w:rsidRDefault="00FF380F" w:rsidP="00A643BA">
      <w:pPr>
        <w:autoSpaceDE w:val="0"/>
        <w:autoSpaceDN w:val="0"/>
        <w:adjustRightInd w:val="0"/>
        <w:jc w:val="both"/>
        <w:rPr>
          <w:rFonts w:eastAsiaTheme="minorHAnsi" w:cs="Arial"/>
          <w:color w:val="000000" w:themeColor="text1"/>
          <w:sz w:val="20"/>
          <w:szCs w:val="20"/>
          <w:lang w:eastAsia="en-US"/>
        </w:rPr>
      </w:pPr>
      <w:r w:rsidRPr="0039366D">
        <w:rPr>
          <w:rFonts w:cs="Arial"/>
          <w:color w:val="000000" w:themeColor="text1"/>
          <w:sz w:val="20"/>
          <w:szCs w:val="20"/>
        </w:rPr>
        <w:t>L</w:t>
      </w:r>
      <w:r w:rsidR="00A643BA" w:rsidRPr="0039366D">
        <w:rPr>
          <w:rFonts w:cs="Arial"/>
          <w:color w:val="000000" w:themeColor="text1"/>
          <w:sz w:val="20"/>
          <w:szCs w:val="20"/>
        </w:rPr>
        <w:t xml:space="preserve">e due stanze di rispettivamente mq. 18 e 25, </w:t>
      </w:r>
      <w:r w:rsidRPr="0039366D">
        <w:rPr>
          <w:rFonts w:cs="Arial"/>
          <w:color w:val="000000" w:themeColor="text1"/>
          <w:sz w:val="20"/>
          <w:szCs w:val="20"/>
        </w:rPr>
        <w:t>sono dotate di</w:t>
      </w:r>
      <w:r w:rsidR="00A643BA" w:rsidRPr="0039366D">
        <w:rPr>
          <w:rFonts w:cs="Arial"/>
          <w:color w:val="000000" w:themeColor="text1"/>
          <w:sz w:val="20"/>
          <w:szCs w:val="20"/>
        </w:rPr>
        <w:t xml:space="preserve"> impianti centraliz</w:t>
      </w:r>
      <w:r w:rsidRPr="0039366D">
        <w:rPr>
          <w:rFonts w:cs="Arial"/>
          <w:color w:val="000000" w:themeColor="text1"/>
          <w:sz w:val="20"/>
          <w:szCs w:val="20"/>
        </w:rPr>
        <w:t xml:space="preserve">zati ed intestati al Comune e le spese </w:t>
      </w:r>
      <w:r w:rsidR="00D63D9A" w:rsidRPr="0039366D">
        <w:rPr>
          <w:rFonts w:cs="Arial"/>
          <w:color w:val="000000" w:themeColor="text1"/>
          <w:sz w:val="20"/>
          <w:szCs w:val="20"/>
        </w:rPr>
        <w:t>per i relativi consumi</w:t>
      </w:r>
      <w:r w:rsidRPr="0039366D">
        <w:rPr>
          <w:rFonts w:cs="Arial"/>
          <w:color w:val="000000" w:themeColor="text1"/>
          <w:sz w:val="20"/>
          <w:szCs w:val="20"/>
        </w:rPr>
        <w:t xml:space="preserve"> </w:t>
      </w:r>
      <w:r w:rsidR="00D63D9A" w:rsidRPr="0039366D">
        <w:rPr>
          <w:rFonts w:cs="Arial"/>
          <w:color w:val="000000" w:themeColor="text1"/>
          <w:sz w:val="20"/>
          <w:szCs w:val="20"/>
        </w:rPr>
        <w:t>sono a carico del Concedente.</w:t>
      </w:r>
    </w:p>
    <w:p w:rsidR="006C49D4" w:rsidRPr="0039366D" w:rsidRDefault="006C49D4" w:rsidP="0099474C">
      <w:pPr>
        <w:autoSpaceDE w:val="0"/>
        <w:autoSpaceDN w:val="0"/>
        <w:adjustRightInd w:val="0"/>
        <w:jc w:val="both"/>
        <w:rPr>
          <w:rFonts w:ascii="Book Antiqua" w:hAnsi="Book Antiqua" w:cs="Courier New"/>
          <w:color w:val="000000" w:themeColor="text1"/>
          <w:sz w:val="18"/>
          <w:szCs w:val="18"/>
        </w:rPr>
      </w:pPr>
    </w:p>
    <w:p w:rsidR="00667C4B" w:rsidRPr="0039366D" w:rsidRDefault="00667C4B" w:rsidP="00667C4B">
      <w:pPr>
        <w:autoSpaceDE w:val="0"/>
        <w:autoSpaceDN w:val="0"/>
        <w:adjustRightInd w:val="0"/>
        <w:spacing w:after="120"/>
        <w:jc w:val="both"/>
        <w:rPr>
          <w:rFonts w:cs="Arial"/>
          <w:color w:val="000000" w:themeColor="text1"/>
          <w:sz w:val="20"/>
          <w:szCs w:val="20"/>
        </w:rPr>
      </w:pPr>
      <w:r w:rsidRPr="0039366D">
        <w:rPr>
          <w:rFonts w:cs="Arial"/>
          <w:color w:val="000000" w:themeColor="text1"/>
          <w:sz w:val="20"/>
          <w:szCs w:val="20"/>
        </w:rPr>
        <w:t xml:space="preserve">Il Concessionario provvederà autonomamente all’allacciamento di ulteriori utenze (es. telefonica, internet), qualora necessarie ai propri scopi, sostenendone i costi per tutta la durata della concessione. </w:t>
      </w:r>
    </w:p>
    <w:p w:rsidR="00667C4B" w:rsidRPr="0039366D" w:rsidRDefault="00667C4B" w:rsidP="00667C4B">
      <w:pPr>
        <w:autoSpaceDE w:val="0"/>
        <w:autoSpaceDN w:val="0"/>
        <w:adjustRightInd w:val="0"/>
        <w:spacing w:after="120"/>
        <w:jc w:val="both"/>
        <w:rPr>
          <w:rFonts w:cs="Arial"/>
          <w:color w:val="000000" w:themeColor="text1"/>
          <w:sz w:val="20"/>
          <w:szCs w:val="20"/>
        </w:rPr>
      </w:pPr>
      <w:r w:rsidRPr="0039366D">
        <w:rPr>
          <w:rFonts w:cs="Arial"/>
          <w:color w:val="000000" w:themeColor="text1"/>
          <w:sz w:val="20"/>
          <w:szCs w:val="20"/>
        </w:rPr>
        <w:t xml:space="preserve">Resta a carico di Parte Concessionaria, al termine della concessione, ogni onere di chiusura delle utenze intestate a quest’ultima e la risoluzione dei rispettivi contratti di allacciamento. Qualora il Concessionario non vi provveda entro 7 giorni dalla riconsegna dei locali, il Concedente è da quest’ultimo sin d’ora autorizzato a </w:t>
      </w:r>
      <w:r w:rsidRPr="0039366D">
        <w:rPr>
          <w:rFonts w:cs="Arial"/>
          <w:color w:val="000000" w:themeColor="text1"/>
          <w:sz w:val="20"/>
          <w:szCs w:val="20"/>
        </w:rPr>
        <w:lastRenderedPageBreak/>
        <w:t>chiudere o volturare le dette utenze a spese esclusive di Parte Concessionaria, fatta salva ogni altra pretesa risarcitoria.</w:t>
      </w:r>
    </w:p>
    <w:p w:rsidR="00455D08" w:rsidRPr="0039366D" w:rsidRDefault="00455D08" w:rsidP="00455D08">
      <w:pPr>
        <w:autoSpaceDE w:val="0"/>
        <w:autoSpaceDN w:val="0"/>
        <w:adjustRightInd w:val="0"/>
        <w:jc w:val="both"/>
        <w:rPr>
          <w:rFonts w:cs="Arial"/>
          <w:color w:val="000000" w:themeColor="text1"/>
          <w:sz w:val="20"/>
          <w:szCs w:val="20"/>
        </w:rPr>
      </w:pPr>
      <w:r w:rsidRPr="0039366D">
        <w:rPr>
          <w:rFonts w:cs="Arial"/>
          <w:color w:val="000000" w:themeColor="text1"/>
          <w:sz w:val="20"/>
          <w:szCs w:val="20"/>
        </w:rPr>
        <w:t xml:space="preserve">La gestione tecnica ed amministrativa di </w:t>
      </w:r>
      <w:r w:rsidRPr="0039366D">
        <w:rPr>
          <w:rFonts w:cs="Arial"/>
          <w:b/>
          <w:color w:val="000000" w:themeColor="text1"/>
          <w:sz w:val="20"/>
          <w:szCs w:val="20"/>
        </w:rPr>
        <w:t>manutenzione ordinaria dei presidi antincendio e dell’impianto di rilevamento fumi</w:t>
      </w:r>
      <w:r w:rsidRPr="0039366D">
        <w:rPr>
          <w:rFonts w:cs="Arial"/>
          <w:color w:val="000000" w:themeColor="text1"/>
          <w:sz w:val="20"/>
          <w:szCs w:val="20"/>
        </w:rPr>
        <w:t xml:space="preserve"> appaltati dal Comune di Ferrara, nonché delle spese per tali utenze, sono poste a carico del Comune.  </w:t>
      </w:r>
    </w:p>
    <w:p w:rsidR="00455D08" w:rsidRPr="0039366D" w:rsidRDefault="00455D08" w:rsidP="00455D08">
      <w:pPr>
        <w:autoSpaceDE w:val="0"/>
        <w:autoSpaceDN w:val="0"/>
        <w:adjustRightInd w:val="0"/>
        <w:jc w:val="both"/>
        <w:rPr>
          <w:rFonts w:cs="Arial"/>
          <w:color w:val="000000" w:themeColor="text1"/>
          <w:sz w:val="20"/>
          <w:szCs w:val="20"/>
        </w:rPr>
      </w:pPr>
    </w:p>
    <w:p w:rsidR="008B27C2" w:rsidRPr="0039366D" w:rsidRDefault="008B27C2" w:rsidP="00667C4B">
      <w:pPr>
        <w:autoSpaceDE w:val="0"/>
        <w:autoSpaceDN w:val="0"/>
        <w:adjustRightInd w:val="0"/>
        <w:spacing w:after="120"/>
        <w:jc w:val="both"/>
        <w:rPr>
          <w:rFonts w:cs="Arial"/>
          <w:color w:val="000000" w:themeColor="text1"/>
          <w:sz w:val="20"/>
          <w:szCs w:val="20"/>
        </w:rPr>
      </w:pPr>
      <w:r w:rsidRPr="0039366D">
        <w:rPr>
          <w:rFonts w:cs="Arial"/>
          <w:color w:val="000000" w:themeColor="text1"/>
          <w:sz w:val="20"/>
          <w:szCs w:val="20"/>
        </w:rPr>
        <w:t>La gestione tecnica ed amministrativa di tutt</w:t>
      </w:r>
      <w:r w:rsidR="00640D91" w:rsidRPr="0039366D">
        <w:rPr>
          <w:rFonts w:cs="Arial"/>
          <w:color w:val="000000" w:themeColor="text1"/>
          <w:sz w:val="20"/>
          <w:szCs w:val="20"/>
        </w:rPr>
        <w:t xml:space="preserve">i gli impianti installati nei locali oggetto di concessione ad uso esclusivo </w:t>
      </w:r>
      <w:r w:rsidRPr="0039366D">
        <w:rPr>
          <w:rFonts w:cs="Arial"/>
          <w:color w:val="000000" w:themeColor="text1"/>
          <w:sz w:val="20"/>
          <w:szCs w:val="20"/>
        </w:rPr>
        <w:t>(elettrico, idrico, fibra, ecc.), ivi compresa l’assunzione delle responsabilità previste dalle normative vigenti, è a carico di Parte Concessionaria, ad eccezione della manutenzione ordinaria dei presidi antincendio e dell’impianto di rilevamento fumi sopradetti, che sono a carico del Concedente.</w:t>
      </w:r>
    </w:p>
    <w:p w:rsidR="00667C4B" w:rsidRPr="0039366D" w:rsidRDefault="00006852" w:rsidP="00667C4B">
      <w:pPr>
        <w:autoSpaceDE w:val="0"/>
        <w:autoSpaceDN w:val="0"/>
        <w:adjustRightInd w:val="0"/>
        <w:spacing w:after="120"/>
        <w:jc w:val="both"/>
        <w:rPr>
          <w:rFonts w:cs="Arial"/>
          <w:color w:val="000000" w:themeColor="text1"/>
          <w:sz w:val="20"/>
          <w:szCs w:val="20"/>
        </w:rPr>
      </w:pPr>
      <w:r w:rsidRPr="0039366D">
        <w:rPr>
          <w:rFonts w:cs="Arial"/>
          <w:color w:val="000000" w:themeColor="text1"/>
          <w:sz w:val="20"/>
          <w:szCs w:val="20"/>
        </w:rPr>
        <w:t>Il Concessionario</w:t>
      </w:r>
      <w:r w:rsidR="00667C4B" w:rsidRPr="0039366D">
        <w:rPr>
          <w:rFonts w:cs="Arial"/>
          <w:color w:val="000000" w:themeColor="text1"/>
          <w:sz w:val="20"/>
          <w:szCs w:val="20"/>
        </w:rPr>
        <w:t xml:space="preserve"> dichiara fin d’ora di esonerare il Concedente da ogni responsabilità in caso di interruzione di servizi per cause indipendenti dalla volontà di quest’ultimo.</w:t>
      </w:r>
    </w:p>
    <w:p w:rsidR="00DC69C5" w:rsidRPr="0039366D" w:rsidRDefault="00DC69C5" w:rsidP="0099474C">
      <w:pPr>
        <w:autoSpaceDE w:val="0"/>
        <w:autoSpaceDN w:val="0"/>
        <w:adjustRightInd w:val="0"/>
        <w:jc w:val="both"/>
        <w:rPr>
          <w:rFonts w:cs="Arial"/>
          <w:color w:val="000000" w:themeColor="text1"/>
          <w:sz w:val="20"/>
          <w:szCs w:val="20"/>
        </w:rPr>
      </w:pPr>
    </w:p>
    <w:p w:rsidR="00667C4B" w:rsidRPr="0039366D" w:rsidRDefault="00667C4B" w:rsidP="00667C4B">
      <w:pPr>
        <w:autoSpaceDE w:val="0"/>
        <w:autoSpaceDN w:val="0"/>
        <w:adjustRightInd w:val="0"/>
        <w:spacing w:after="240"/>
        <w:jc w:val="center"/>
        <w:rPr>
          <w:rFonts w:cs="Arial"/>
          <w:b/>
          <w:color w:val="000000" w:themeColor="text1"/>
          <w:sz w:val="20"/>
          <w:szCs w:val="20"/>
        </w:rPr>
      </w:pPr>
      <w:r w:rsidRPr="0039366D">
        <w:rPr>
          <w:rFonts w:cs="Arial"/>
          <w:b/>
          <w:color w:val="000000" w:themeColor="text1"/>
          <w:sz w:val="20"/>
          <w:szCs w:val="20"/>
        </w:rPr>
        <w:t>Art.</w:t>
      </w:r>
      <w:r w:rsidR="00DC69C5" w:rsidRPr="0039366D">
        <w:rPr>
          <w:rFonts w:cs="Arial"/>
          <w:b/>
          <w:color w:val="000000" w:themeColor="text1"/>
          <w:sz w:val="20"/>
          <w:szCs w:val="20"/>
        </w:rPr>
        <w:t xml:space="preserve"> 6 - USO </w:t>
      </w:r>
      <w:r w:rsidR="00383D86" w:rsidRPr="0039366D">
        <w:rPr>
          <w:rFonts w:cs="Arial"/>
          <w:b/>
          <w:color w:val="000000" w:themeColor="text1"/>
          <w:sz w:val="20"/>
          <w:szCs w:val="20"/>
        </w:rPr>
        <w:t>DEGLI IMMOBILI</w:t>
      </w:r>
    </w:p>
    <w:p w:rsidR="001F0BC3" w:rsidRPr="0039366D" w:rsidRDefault="00667C4B" w:rsidP="00667C4B">
      <w:pPr>
        <w:autoSpaceDE w:val="0"/>
        <w:autoSpaceDN w:val="0"/>
        <w:adjustRightInd w:val="0"/>
        <w:jc w:val="both"/>
        <w:rPr>
          <w:color w:val="000000" w:themeColor="text1"/>
        </w:rPr>
      </w:pPr>
      <w:r w:rsidRPr="0039366D">
        <w:rPr>
          <w:rFonts w:cs="Arial"/>
          <w:color w:val="000000" w:themeColor="text1"/>
          <w:sz w:val="20"/>
          <w:szCs w:val="20"/>
        </w:rPr>
        <w:t>Il Concessionario si impegna a servirsi dei locali predetti soltanto ed esclusivamente per l’u</w:t>
      </w:r>
      <w:r w:rsidR="00F12007" w:rsidRPr="0039366D">
        <w:rPr>
          <w:rFonts w:cs="Arial"/>
          <w:color w:val="000000" w:themeColor="text1"/>
          <w:sz w:val="20"/>
          <w:szCs w:val="20"/>
        </w:rPr>
        <w:t>so convenuto di adibirli rispettivamente a “</w:t>
      </w:r>
      <w:r w:rsidRPr="0039366D">
        <w:rPr>
          <w:rFonts w:cs="Arial"/>
          <w:color w:val="000000" w:themeColor="text1"/>
          <w:sz w:val="20"/>
          <w:szCs w:val="20"/>
        </w:rPr>
        <w:t>caffetteria</w:t>
      </w:r>
      <w:r w:rsidR="00F12007" w:rsidRPr="0039366D">
        <w:rPr>
          <w:rFonts w:cs="Arial"/>
          <w:color w:val="000000" w:themeColor="text1"/>
          <w:sz w:val="20"/>
          <w:szCs w:val="20"/>
        </w:rPr>
        <w:t>-bistrot</w:t>
      </w:r>
      <w:r w:rsidRPr="0039366D">
        <w:rPr>
          <w:rFonts w:cs="Arial"/>
          <w:color w:val="000000" w:themeColor="text1"/>
          <w:sz w:val="20"/>
          <w:szCs w:val="20"/>
        </w:rPr>
        <w:t xml:space="preserve">” e </w:t>
      </w:r>
      <w:r w:rsidR="00F12007" w:rsidRPr="0039366D">
        <w:rPr>
          <w:rFonts w:cs="Arial"/>
          <w:color w:val="000000" w:themeColor="text1"/>
          <w:sz w:val="20"/>
          <w:szCs w:val="20"/>
        </w:rPr>
        <w:t xml:space="preserve">“chiosco-bar” e </w:t>
      </w:r>
      <w:r w:rsidRPr="0039366D">
        <w:rPr>
          <w:rFonts w:cs="Arial"/>
          <w:color w:val="000000" w:themeColor="text1"/>
          <w:sz w:val="20"/>
          <w:szCs w:val="20"/>
        </w:rPr>
        <w:t>per lo svolgimento delle attività inerenti</w:t>
      </w:r>
      <w:r w:rsidR="001F0BC3" w:rsidRPr="0039366D">
        <w:rPr>
          <w:rFonts w:cs="Arial"/>
          <w:color w:val="000000" w:themeColor="text1"/>
          <w:sz w:val="20"/>
          <w:szCs w:val="20"/>
        </w:rPr>
        <w:t>,</w:t>
      </w:r>
      <w:r w:rsidR="001F0BC3" w:rsidRPr="0039366D">
        <w:rPr>
          <w:color w:val="000000" w:themeColor="text1"/>
          <w:sz w:val="20"/>
          <w:szCs w:val="20"/>
        </w:rPr>
        <w:t xml:space="preserve"> in coerenza con quanto indicato nel progetto gestionale pervenuto con nota assunta al n. di P.G. ______ del _____________.</w:t>
      </w:r>
      <w:r w:rsidR="001F0BC3" w:rsidRPr="0039366D">
        <w:rPr>
          <w:color w:val="000000" w:themeColor="text1"/>
        </w:rPr>
        <w:t xml:space="preserve"> </w:t>
      </w:r>
    </w:p>
    <w:p w:rsidR="00667C4B" w:rsidRPr="0039366D" w:rsidRDefault="001F0BC3" w:rsidP="00667C4B">
      <w:pPr>
        <w:autoSpaceDE w:val="0"/>
        <w:autoSpaceDN w:val="0"/>
        <w:adjustRightInd w:val="0"/>
        <w:jc w:val="both"/>
        <w:rPr>
          <w:rFonts w:cs="Arial"/>
          <w:color w:val="000000" w:themeColor="text1"/>
          <w:sz w:val="20"/>
          <w:szCs w:val="20"/>
        </w:rPr>
      </w:pPr>
      <w:r w:rsidRPr="0039366D">
        <w:rPr>
          <w:rFonts w:cs="Arial"/>
          <w:color w:val="000000" w:themeColor="text1"/>
          <w:sz w:val="20"/>
          <w:szCs w:val="20"/>
        </w:rPr>
        <w:t xml:space="preserve"> </w:t>
      </w:r>
    </w:p>
    <w:p w:rsidR="00667C4B" w:rsidRPr="0039366D" w:rsidRDefault="00667C4B" w:rsidP="00667C4B">
      <w:pPr>
        <w:tabs>
          <w:tab w:val="right" w:pos="9638"/>
        </w:tabs>
        <w:autoSpaceDE w:val="0"/>
        <w:autoSpaceDN w:val="0"/>
        <w:adjustRightInd w:val="0"/>
        <w:jc w:val="both"/>
        <w:rPr>
          <w:rFonts w:cs="Arial"/>
          <w:color w:val="000000" w:themeColor="text1"/>
          <w:sz w:val="20"/>
          <w:szCs w:val="20"/>
        </w:rPr>
      </w:pPr>
      <w:r w:rsidRPr="0039366D">
        <w:rPr>
          <w:rFonts w:cs="Arial"/>
          <w:color w:val="000000" w:themeColor="text1"/>
          <w:sz w:val="20"/>
          <w:szCs w:val="20"/>
        </w:rPr>
        <w:t xml:space="preserve">L’uso </w:t>
      </w:r>
      <w:r w:rsidR="00255C10" w:rsidRPr="0039366D">
        <w:rPr>
          <w:rFonts w:cs="Arial"/>
          <w:color w:val="000000" w:themeColor="text1"/>
          <w:sz w:val="20"/>
          <w:szCs w:val="20"/>
        </w:rPr>
        <w:t>degli immobili</w:t>
      </w:r>
      <w:r w:rsidRPr="0039366D">
        <w:rPr>
          <w:rFonts w:cs="Arial"/>
          <w:color w:val="000000" w:themeColor="text1"/>
          <w:sz w:val="20"/>
          <w:szCs w:val="20"/>
        </w:rPr>
        <w:t xml:space="preserve"> dovrà conformarsi alle caratteristiche architettoniche, costruttive, allo stato manutentivo ed alle prestazioni resistenziali delle strutture. </w:t>
      </w:r>
    </w:p>
    <w:p w:rsidR="00667C4B" w:rsidRPr="0039366D" w:rsidRDefault="00667C4B" w:rsidP="00667C4B">
      <w:pPr>
        <w:tabs>
          <w:tab w:val="right" w:pos="9638"/>
        </w:tabs>
        <w:autoSpaceDE w:val="0"/>
        <w:autoSpaceDN w:val="0"/>
        <w:adjustRightInd w:val="0"/>
        <w:jc w:val="both"/>
        <w:rPr>
          <w:rFonts w:cs="Arial"/>
          <w:color w:val="000000" w:themeColor="text1"/>
          <w:sz w:val="20"/>
          <w:szCs w:val="20"/>
        </w:rPr>
      </w:pPr>
    </w:p>
    <w:p w:rsidR="00667C4B" w:rsidRPr="0039366D" w:rsidRDefault="00667C4B" w:rsidP="00667C4B">
      <w:pPr>
        <w:autoSpaceDE w:val="0"/>
        <w:autoSpaceDN w:val="0"/>
        <w:adjustRightInd w:val="0"/>
        <w:spacing w:after="120"/>
        <w:jc w:val="both"/>
        <w:rPr>
          <w:rFonts w:cs="Arial"/>
          <w:color w:val="000000" w:themeColor="text1"/>
          <w:sz w:val="20"/>
          <w:szCs w:val="20"/>
        </w:rPr>
      </w:pPr>
      <w:r w:rsidRPr="0039366D">
        <w:rPr>
          <w:rFonts w:cs="Arial"/>
          <w:color w:val="000000" w:themeColor="text1"/>
          <w:sz w:val="20"/>
          <w:szCs w:val="20"/>
        </w:rPr>
        <w:t xml:space="preserve">Le attività che si realizzeranno nei locali dovranno avvenire nel pieno rispetto della normativa vigente, in particolare in materia di sicurezza, tenendo conto delle condizioni di igiene, salubrità, vetustà e sicurezza statica </w:t>
      </w:r>
      <w:r w:rsidR="00255C10" w:rsidRPr="0039366D">
        <w:rPr>
          <w:rFonts w:cs="Arial"/>
          <w:color w:val="000000" w:themeColor="text1"/>
          <w:sz w:val="20"/>
          <w:szCs w:val="20"/>
        </w:rPr>
        <w:t>degli immobili stessi</w:t>
      </w:r>
      <w:r w:rsidRPr="0039366D">
        <w:rPr>
          <w:rFonts w:cs="Arial"/>
          <w:color w:val="000000" w:themeColor="text1"/>
          <w:sz w:val="20"/>
          <w:szCs w:val="20"/>
        </w:rPr>
        <w:t>.</w:t>
      </w:r>
    </w:p>
    <w:p w:rsidR="00667C4B" w:rsidRPr="0039366D" w:rsidRDefault="00DC69C5" w:rsidP="00667C4B">
      <w:pPr>
        <w:autoSpaceDE w:val="0"/>
        <w:autoSpaceDN w:val="0"/>
        <w:adjustRightInd w:val="0"/>
        <w:jc w:val="both"/>
        <w:rPr>
          <w:rFonts w:cs="Arial"/>
          <w:color w:val="000000" w:themeColor="text1"/>
          <w:sz w:val="20"/>
          <w:szCs w:val="20"/>
        </w:rPr>
      </w:pPr>
      <w:r w:rsidRPr="0039366D">
        <w:rPr>
          <w:rFonts w:cs="Arial"/>
          <w:color w:val="000000" w:themeColor="text1"/>
          <w:sz w:val="20"/>
          <w:szCs w:val="20"/>
        </w:rPr>
        <w:t xml:space="preserve">Per la conduzione dell’attività il concessionario dovrà possedere i requisiti previsti dalle leggi vigenti in materia di somministrazione di cibi e bevande (LR n. 14/2003 e </w:t>
      </w:r>
      <w:proofErr w:type="spellStart"/>
      <w:r w:rsidRPr="0039366D">
        <w:rPr>
          <w:rFonts w:cs="Arial"/>
          <w:color w:val="000000" w:themeColor="text1"/>
          <w:sz w:val="20"/>
          <w:szCs w:val="20"/>
        </w:rPr>
        <w:t>s.m.i.</w:t>
      </w:r>
      <w:proofErr w:type="spellEnd"/>
      <w:r w:rsidRPr="0039366D">
        <w:rPr>
          <w:rFonts w:cs="Arial"/>
          <w:color w:val="000000" w:themeColor="text1"/>
          <w:sz w:val="20"/>
          <w:szCs w:val="20"/>
        </w:rPr>
        <w:t>) ed impegnarsi, non appena avvenuta l’aggiudicazione, a</w:t>
      </w:r>
      <w:r w:rsidR="00667C4B" w:rsidRPr="0039366D">
        <w:rPr>
          <w:rFonts w:cs="Arial"/>
          <w:color w:val="000000" w:themeColor="text1"/>
          <w:sz w:val="20"/>
          <w:szCs w:val="20"/>
        </w:rPr>
        <w:t xml:space="preserve"> presentare agli uffici comunali</w:t>
      </w:r>
      <w:r w:rsidRPr="0039366D">
        <w:rPr>
          <w:rFonts w:cs="Arial"/>
          <w:color w:val="000000" w:themeColor="text1"/>
          <w:sz w:val="20"/>
          <w:szCs w:val="20"/>
        </w:rPr>
        <w:t xml:space="preserve"> preposti (SUAP) le segnalazioni certificate di inizio attività (SCIA) regolari e conformi.</w:t>
      </w:r>
    </w:p>
    <w:p w:rsidR="00DC69C5" w:rsidRPr="0039366D" w:rsidRDefault="00DC69C5" w:rsidP="00667C4B">
      <w:pPr>
        <w:autoSpaceDE w:val="0"/>
        <w:autoSpaceDN w:val="0"/>
        <w:adjustRightInd w:val="0"/>
        <w:jc w:val="both"/>
        <w:rPr>
          <w:rFonts w:cs="Arial"/>
          <w:color w:val="000000" w:themeColor="text1"/>
          <w:sz w:val="20"/>
          <w:szCs w:val="20"/>
        </w:rPr>
      </w:pPr>
    </w:p>
    <w:p w:rsidR="00DC69C5" w:rsidRPr="0039366D" w:rsidRDefault="00DC69C5" w:rsidP="00667C4B">
      <w:pPr>
        <w:autoSpaceDE w:val="0"/>
        <w:autoSpaceDN w:val="0"/>
        <w:adjustRightInd w:val="0"/>
        <w:jc w:val="both"/>
        <w:rPr>
          <w:rFonts w:cs="Arial"/>
          <w:color w:val="000000" w:themeColor="text1"/>
          <w:sz w:val="20"/>
          <w:szCs w:val="20"/>
        </w:rPr>
      </w:pPr>
      <w:r w:rsidRPr="0039366D">
        <w:rPr>
          <w:rFonts w:cs="Arial"/>
          <w:color w:val="000000" w:themeColor="text1"/>
          <w:sz w:val="20"/>
          <w:szCs w:val="20"/>
        </w:rPr>
        <w:t xml:space="preserve">In particolare, il Concessionario prende atto che </w:t>
      </w:r>
      <w:r w:rsidR="00383D86" w:rsidRPr="0039366D">
        <w:rPr>
          <w:rFonts w:cs="Arial"/>
          <w:color w:val="000000" w:themeColor="text1"/>
          <w:sz w:val="20"/>
          <w:szCs w:val="20"/>
        </w:rPr>
        <w:t>l’immobile</w:t>
      </w:r>
      <w:r w:rsidRPr="0039366D">
        <w:rPr>
          <w:rFonts w:cs="Arial"/>
          <w:color w:val="000000" w:themeColor="text1"/>
          <w:sz w:val="20"/>
          <w:szCs w:val="20"/>
        </w:rPr>
        <w:t xml:space="preserve">, proprio in quanto sottoposto a vincolo storico culturale ai sensi della parte II del </w:t>
      </w:r>
      <w:proofErr w:type="spellStart"/>
      <w:r w:rsidRPr="0039366D">
        <w:rPr>
          <w:rFonts w:cs="Arial"/>
          <w:color w:val="000000" w:themeColor="text1"/>
          <w:sz w:val="20"/>
          <w:szCs w:val="20"/>
        </w:rPr>
        <w:t>D.Lgs.</w:t>
      </w:r>
      <w:proofErr w:type="spellEnd"/>
      <w:r w:rsidRPr="0039366D">
        <w:rPr>
          <w:rFonts w:cs="Arial"/>
          <w:color w:val="000000" w:themeColor="text1"/>
          <w:sz w:val="20"/>
          <w:szCs w:val="20"/>
        </w:rPr>
        <w:t xml:space="preserve"> </w:t>
      </w:r>
      <w:r w:rsidR="009E165A" w:rsidRPr="0039366D">
        <w:rPr>
          <w:rFonts w:cs="Arial"/>
          <w:color w:val="000000" w:themeColor="text1"/>
          <w:sz w:val="20"/>
          <w:szCs w:val="20"/>
        </w:rPr>
        <w:t xml:space="preserve">n. </w:t>
      </w:r>
      <w:r w:rsidRPr="0039366D">
        <w:rPr>
          <w:rFonts w:cs="Arial"/>
          <w:color w:val="000000" w:themeColor="text1"/>
          <w:sz w:val="20"/>
          <w:szCs w:val="20"/>
        </w:rPr>
        <w:t>42/2004, non può essere adibito ad usi non compatibili con il suo carattere storico artistico oppure tali da recare pregiudizio alla sua conservazione e integrità.</w:t>
      </w:r>
    </w:p>
    <w:p w:rsidR="00667C4B" w:rsidRPr="0039366D" w:rsidRDefault="00667C4B" w:rsidP="00667C4B">
      <w:pPr>
        <w:autoSpaceDE w:val="0"/>
        <w:autoSpaceDN w:val="0"/>
        <w:adjustRightInd w:val="0"/>
        <w:jc w:val="both"/>
        <w:rPr>
          <w:rFonts w:cs="Arial"/>
          <w:color w:val="000000" w:themeColor="text1"/>
          <w:sz w:val="20"/>
          <w:szCs w:val="20"/>
        </w:rPr>
      </w:pPr>
    </w:p>
    <w:p w:rsidR="001C77CE" w:rsidRPr="0039366D" w:rsidRDefault="00DC69C5" w:rsidP="00AB1840">
      <w:pPr>
        <w:autoSpaceDE w:val="0"/>
        <w:autoSpaceDN w:val="0"/>
        <w:adjustRightInd w:val="0"/>
        <w:jc w:val="both"/>
        <w:rPr>
          <w:rFonts w:cs="Arial"/>
          <w:color w:val="000000" w:themeColor="text1"/>
          <w:sz w:val="20"/>
          <w:szCs w:val="20"/>
        </w:rPr>
      </w:pPr>
      <w:r w:rsidRPr="0039366D">
        <w:rPr>
          <w:rFonts w:cs="Arial"/>
          <w:color w:val="000000" w:themeColor="text1"/>
          <w:sz w:val="20"/>
          <w:szCs w:val="20"/>
        </w:rPr>
        <w:t xml:space="preserve">Il Concessionario risponderà in proprio dell’uso </w:t>
      </w:r>
      <w:r w:rsidR="00383D86" w:rsidRPr="0039366D">
        <w:rPr>
          <w:rFonts w:cs="Arial"/>
          <w:color w:val="000000" w:themeColor="text1"/>
          <w:sz w:val="20"/>
          <w:szCs w:val="20"/>
        </w:rPr>
        <w:t>degli immobili</w:t>
      </w:r>
      <w:r w:rsidRPr="0039366D">
        <w:rPr>
          <w:rFonts w:cs="Arial"/>
          <w:color w:val="000000" w:themeColor="text1"/>
          <w:sz w:val="20"/>
          <w:szCs w:val="20"/>
        </w:rPr>
        <w:t>, che non potrà in alcun modo comportare responsabilità in capo al Concedente. In particolare è fatto assoluto divieto di dep</w:t>
      </w:r>
      <w:r w:rsidR="00383D86" w:rsidRPr="0039366D">
        <w:rPr>
          <w:rFonts w:cs="Arial"/>
          <w:color w:val="000000" w:themeColor="text1"/>
          <w:sz w:val="20"/>
          <w:szCs w:val="20"/>
        </w:rPr>
        <w:t>ositare negli immobili</w:t>
      </w:r>
      <w:r w:rsidRPr="0039366D">
        <w:rPr>
          <w:rFonts w:cs="Arial"/>
          <w:color w:val="000000" w:themeColor="text1"/>
          <w:sz w:val="20"/>
          <w:szCs w:val="20"/>
        </w:rPr>
        <w:t xml:space="preserve"> beni e attrezzature (a puro titolo di esempio: mezzi d’opera, bombole, prodotti chimici, rifiuti speciali ecc. …) la cui classificazione imponga specifici adempimenti e/o modalità di conservazione incompatibili con </w:t>
      </w:r>
      <w:r w:rsidR="00383D86" w:rsidRPr="0039366D">
        <w:rPr>
          <w:rFonts w:cs="Arial"/>
          <w:color w:val="000000" w:themeColor="text1"/>
          <w:sz w:val="20"/>
          <w:szCs w:val="20"/>
        </w:rPr>
        <w:t>gli immobili</w:t>
      </w:r>
      <w:r w:rsidRPr="0039366D">
        <w:rPr>
          <w:rFonts w:cs="Arial"/>
          <w:color w:val="000000" w:themeColor="text1"/>
          <w:sz w:val="20"/>
          <w:szCs w:val="20"/>
        </w:rPr>
        <w:t xml:space="preserve"> stesso per mancanza di dotazioni, strutture o autorizzazioni amministrative idonee.</w:t>
      </w:r>
    </w:p>
    <w:p w:rsidR="00AB1840" w:rsidRPr="0039366D" w:rsidRDefault="00AB1840" w:rsidP="00AB1840">
      <w:pPr>
        <w:autoSpaceDE w:val="0"/>
        <w:autoSpaceDN w:val="0"/>
        <w:adjustRightInd w:val="0"/>
        <w:jc w:val="both"/>
        <w:rPr>
          <w:rFonts w:cs="Arial"/>
          <w:color w:val="000000" w:themeColor="text1"/>
          <w:sz w:val="20"/>
          <w:szCs w:val="20"/>
        </w:rPr>
      </w:pPr>
    </w:p>
    <w:p w:rsidR="001C77CE" w:rsidRPr="0039366D" w:rsidRDefault="001C77CE" w:rsidP="001C77CE">
      <w:pPr>
        <w:autoSpaceDE w:val="0"/>
        <w:autoSpaceDN w:val="0"/>
        <w:adjustRightInd w:val="0"/>
        <w:jc w:val="both"/>
        <w:rPr>
          <w:rFonts w:cs="Arial"/>
          <w:color w:val="000000" w:themeColor="text1"/>
          <w:sz w:val="20"/>
          <w:szCs w:val="20"/>
        </w:rPr>
      </w:pPr>
      <w:r w:rsidRPr="0039366D">
        <w:rPr>
          <w:rFonts w:cs="Arial"/>
          <w:color w:val="000000" w:themeColor="text1"/>
          <w:sz w:val="20"/>
          <w:szCs w:val="20"/>
        </w:rPr>
        <w:t>Il Concessionario risponderà in proprio di ogni inadempimento manlevando il Concedente da qualsiasi responsabilità in tal senso.</w:t>
      </w:r>
    </w:p>
    <w:p w:rsidR="001C77CE" w:rsidRPr="0039366D" w:rsidRDefault="001C77CE" w:rsidP="001C77CE">
      <w:pPr>
        <w:autoSpaceDE w:val="0"/>
        <w:autoSpaceDN w:val="0"/>
        <w:adjustRightInd w:val="0"/>
        <w:jc w:val="both"/>
        <w:rPr>
          <w:rFonts w:cs="Arial"/>
          <w:color w:val="000000" w:themeColor="text1"/>
          <w:sz w:val="20"/>
          <w:szCs w:val="20"/>
        </w:rPr>
      </w:pPr>
    </w:p>
    <w:p w:rsidR="00667C4B" w:rsidRPr="0039366D" w:rsidRDefault="00667C4B" w:rsidP="009E165A">
      <w:pPr>
        <w:autoSpaceDE w:val="0"/>
        <w:autoSpaceDN w:val="0"/>
        <w:adjustRightInd w:val="0"/>
        <w:spacing w:after="120"/>
        <w:jc w:val="both"/>
        <w:rPr>
          <w:rFonts w:cs="Arial"/>
          <w:iCs/>
          <w:color w:val="000000" w:themeColor="text1"/>
          <w:sz w:val="20"/>
          <w:szCs w:val="20"/>
        </w:rPr>
      </w:pPr>
      <w:r w:rsidRPr="0039366D">
        <w:rPr>
          <w:rFonts w:cs="Arial"/>
          <w:color w:val="000000" w:themeColor="text1"/>
          <w:sz w:val="20"/>
          <w:szCs w:val="20"/>
        </w:rPr>
        <w:t>La</w:t>
      </w:r>
      <w:r w:rsidRPr="0039366D">
        <w:rPr>
          <w:rFonts w:cs="Arial"/>
          <w:iCs/>
          <w:color w:val="000000" w:themeColor="text1"/>
          <w:sz w:val="20"/>
          <w:szCs w:val="20"/>
        </w:rPr>
        <w:t xml:space="preserve"> concessione decadrà di diritto qualora il Concessionario, o eventuali aventi causa, senza il preventivo assenso scritto dell’Amministrazione Concedente, modifichi l'utilizzo come sopra stabilito, con immediato obbligo di restituzione </w:t>
      </w:r>
      <w:r w:rsidR="00383D86" w:rsidRPr="0039366D">
        <w:rPr>
          <w:rFonts w:cs="Arial"/>
          <w:iCs/>
          <w:color w:val="000000" w:themeColor="text1"/>
          <w:sz w:val="20"/>
          <w:szCs w:val="20"/>
        </w:rPr>
        <w:t>degli immobili</w:t>
      </w:r>
      <w:r w:rsidRPr="0039366D">
        <w:rPr>
          <w:rFonts w:cs="Arial"/>
          <w:iCs/>
          <w:color w:val="000000" w:themeColor="text1"/>
          <w:sz w:val="20"/>
          <w:szCs w:val="20"/>
        </w:rPr>
        <w:t>.</w:t>
      </w:r>
    </w:p>
    <w:p w:rsidR="00AB1840" w:rsidRPr="0039366D" w:rsidRDefault="00DC69C5" w:rsidP="00667C4B">
      <w:pPr>
        <w:autoSpaceDE w:val="0"/>
        <w:autoSpaceDN w:val="0"/>
        <w:adjustRightInd w:val="0"/>
        <w:jc w:val="both"/>
        <w:rPr>
          <w:rFonts w:cs="Arial"/>
          <w:color w:val="000000" w:themeColor="text1"/>
          <w:sz w:val="20"/>
          <w:szCs w:val="20"/>
        </w:rPr>
      </w:pPr>
      <w:r w:rsidRPr="0039366D">
        <w:rPr>
          <w:rFonts w:cs="Arial"/>
          <w:color w:val="000000" w:themeColor="text1"/>
          <w:sz w:val="20"/>
          <w:szCs w:val="20"/>
        </w:rPr>
        <w:t>Il Concessionario riceverà copia delle chiavi per l’accesso ai locali</w:t>
      </w:r>
      <w:r w:rsidR="00AB1840" w:rsidRPr="0039366D">
        <w:rPr>
          <w:rFonts w:cs="Arial"/>
          <w:color w:val="000000" w:themeColor="text1"/>
          <w:sz w:val="20"/>
          <w:szCs w:val="20"/>
        </w:rPr>
        <w:t xml:space="preserve"> oggetto della presente concessione, di quelle dei due cancelli interni situati alle estremità del locale connettivo in uso condiviso nonché di qu</w:t>
      </w:r>
      <w:r w:rsidR="001F5B20" w:rsidRPr="0039366D">
        <w:rPr>
          <w:rFonts w:cs="Arial"/>
          <w:color w:val="000000" w:themeColor="text1"/>
          <w:sz w:val="20"/>
          <w:szCs w:val="20"/>
        </w:rPr>
        <w:t>e</w:t>
      </w:r>
      <w:r w:rsidR="00AB1840" w:rsidRPr="0039366D">
        <w:rPr>
          <w:rFonts w:cs="Arial"/>
          <w:color w:val="000000" w:themeColor="text1"/>
          <w:sz w:val="20"/>
          <w:szCs w:val="20"/>
        </w:rPr>
        <w:t>lle del cancello principale che consente l’ingresso da</w:t>
      </w:r>
      <w:r w:rsidR="001F5B20" w:rsidRPr="0039366D">
        <w:rPr>
          <w:rFonts w:cs="Arial"/>
          <w:color w:val="000000" w:themeColor="text1"/>
          <w:sz w:val="20"/>
          <w:szCs w:val="20"/>
        </w:rPr>
        <w:t>l civico 5 di</w:t>
      </w:r>
      <w:r w:rsidR="00AB1840" w:rsidRPr="0039366D">
        <w:rPr>
          <w:rFonts w:cs="Arial"/>
          <w:color w:val="000000" w:themeColor="text1"/>
          <w:sz w:val="20"/>
          <w:szCs w:val="20"/>
        </w:rPr>
        <w:t xml:space="preserve"> Via Porta Ma</w:t>
      </w:r>
      <w:r w:rsidR="001F5B20" w:rsidRPr="0039366D">
        <w:rPr>
          <w:rFonts w:cs="Arial"/>
          <w:color w:val="000000" w:themeColor="text1"/>
          <w:sz w:val="20"/>
          <w:szCs w:val="20"/>
        </w:rPr>
        <w:t>re</w:t>
      </w:r>
      <w:r w:rsidRPr="0039366D">
        <w:rPr>
          <w:rFonts w:cs="Arial"/>
          <w:color w:val="000000" w:themeColor="text1"/>
          <w:sz w:val="20"/>
          <w:szCs w:val="20"/>
        </w:rPr>
        <w:t xml:space="preserve">. </w:t>
      </w:r>
    </w:p>
    <w:p w:rsidR="00DC69C5" w:rsidRPr="0039366D" w:rsidRDefault="00AB1840" w:rsidP="00667C4B">
      <w:pPr>
        <w:autoSpaceDE w:val="0"/>
        <w:autoSpaceDN w:val="0"/>
        <w:adjustRightInd w:val="0"/>
        <w:jc w:val="both"/>
        <w:rPr>
          <w:rFonts w:cs="Arial"/>
          <w:color w:val="000000" w:themeColor="text1"/>
          <w:sz w:val="20"/>
          <w:szCs w:val="20"/>
        </w:rPr>
      </w:pPr>
      <w:r w:rsidRPr="0039366D">
        <w:rPr>
          <w:rFonts w:cs="Arial"/>
          <w:color w:val="000000" w:themeColor="text1"/>
          <w:sz w:val="20"/>
          <w:szCs w:val="20"/>
        </w:rPr>
        <w:t>Il Concessionario si impegna</w:t>
      </w:r>
      <w:r w:rsidR="00DC69C5" w:rsidRPr="0039366D">
        <w:rPr>
          <w:rFonts w:cs="Arial"/>
          <w:color w:val="000000" w:themeColor="text1"/>
          <w:sz w:val="20"/>
          <w:szCs w:val="20"/>
        </w:rPr>
        <w:t>, al termine dell’attività, ad assic</w:t>
      </w:r>
      <w:r w:rsidRPr="0039366D">
        <w:rPr>
          <w:rFonts w:cs="Arial"/>
          <w:color w:val="000000" w:themeColor="text1"/>
          <w:sz w:val="20"/>
          <w:szCs w:val="20"/>
        </w:rPr>
        <w:t xml:space="preserve">urare la chiusura </w:t>
      </w:r>
      <w:r w:rsidR="00383D86" w:rsidRPr="0039366D">
        <w:rPr>
          <w:rFonts w:cs="Arial"/>
          <w:color w:val="000000" w:themeColor="text1"/>
          <w:sz w:val="20"/>
          <w:szCs w:val="20"/>
        </w:rPr>
        <w:t>degli immobili</w:t>
      </w:r>
      <w:r w:rsidRPr="0039366D">
        <w:rPr>
          <w:rFonts w:cs="Arial"/>
          <w:color w:val="000000" w:themeColor="text1"/>
          <w:sz w:val="20"/>
          <w:szCs w:val="20"/>
        </w:rPr>
        <w:t xml:space="preserve"> e nello specifico a chiudere i due cancelli interni, posti all’estremità dello spaz</w:t>
      </w:r>
      <w:r w:rsidR="006476D5" w:rsidRPr="0039366D">
        <w:rPr>
          <w:rFonts w:cs="Arial"/>
          <w:color w:val="000000" w:themeColor="text1"/>
          <w:sz w:val="20"/>
          <w:szCs w:val="20"/>
        </w:rPr>
        <w:t>io connettivo in uso condiviso</w:t>
      </w:r>
      <w:r w:rsidRPr="0039366D">
        <w:rPr>
          <w:rFonts w:cs="Arial"/>
          <w:color w:val="000000" w:themeColor="text1"/>
          <w:sz w:val="20"/>
          <w:szCs w:val="20"/>
        </w:rPr>
        <w:t>, così come il cancello situato sulla Via Porta Mare civico 5.</w:t>
      </w:r>
    </w:p>
    <w:p w:rsidR="00014E94" w:rsidRPr="0039366D" w:rsidRDefault="00014E94" w:rsidP="0099474C">
      <w:pPr>
        <w:autoSpaceDE w:val="0"/>
        <w:autoSpaceDN w:val="0"/>
        <w:adjustRightInd w:val="0"/>
        <w:jc w:val="both"/>
        <w:rPr>
          <w:rFonts w:cs="Arial"/>
          <w:color w:val="000000" w:themeColor="text1"/>
          <w:sz w:val="20"/>
          <w:szCs w:val="20"/>
        </w:rPr>
      </w:pPr>
    </w:p>
    <w:p w:rsidR="00DC69C5" w:rsidRPr="0039366D" w:rsidRDefault="00DC69C5" w:rsidP="0099474C">
      <w:pPr>
        <w:autoSpaceDE w:val="0"/>
        <w:autoSpaceDN w:val="0"/>
        <w:adjustRightInd w:val="0"/>
        <w:jc w:val="both"/>
        <w:rPr>
          <w:rFonts w:cs="Arial"/>
          <w:color w:val="000000" w:themeColor="text1"/>
          <w:sz w:val="20"/>
          <w:szCs w:val="20"/>
        </w:rPr>
      </w:pPr>
      <w:r w:rsidRPr="0039366D">
        <w:rPr>
          <w:rFonts w:cs="Arial"/>
          <w:color w:val="000000" w:themeColor="text1"/>
          <w:sz w:val="20"/>
          <w:szCs w:val="20"/>
        </w:rPr>
        <w:t>In considerazione alle porzioni concesse in uso esclusivo al Concessionario, le parti convengono, che:</w:t>
      </w:r>
    </w:p>
    <w:p w:rsidR="00DC69C5" w:rsidRPr="0039366D" w:rsidRDefault="00DC69C5" w:rsidP="0099474C">
      <w:pPr>
        <w:autoSpaceDE w:val="0"/>
        <w:autoSpaceDN w:val="0"/>
        <w:adjustRightInd w:val="0"/>
        <w:ind w:left="284"/>
        <w:jc w:val="both"/>
        <w:rPr>
          <w:rFonts w:cs="Arial"/>
          <w:color w:val="000000" w:themeColor="text1"/>
          <w:sz w:val="20"/>
          <w:szCs w:val="20"/>
        </w:rPr>
      </w:pPr>
      <w:r w:rsidRPr="0039366D">
        <w:rPr>
          <w:rFonts w:cs="Arial"/>
          <w:color w:val="000000" w:themeColor="text1"/>
          <w:sz w:val="20"/>
          <w:szCs w:val="20"/>
        </w:rPr>
        <w:t xml:space="preserve">- il Concessionario potrà accedere agli spazi oggetto di concessione </w:t>
      </w:r>
      <w:r w:rsidR="00C73F31" w:rsidRPr="0039366D">
        <w:rPr>
          <w:rFonts w:cs="Arial"/>
          <w:color w:val="000000" w:themeColor="text1"/>
          <w:sz w:val="20"/>
          <w:szCs w:val="20"/>
          <w:lang w:eastAsia="it-IT"/>
        </w:rPr>
        <w:t>sia dal cortile interno di Palazzo Massari, collegato con l’adiacente Parco Massari, sia dal c</w:t>
      </w:r>
      <w:r w:rsidR="001163EA" w:rsidRPr="0039366D">
        <w:rPr>
          <w:rFonts w:cs="Arial"/>
          <w:color w:val="000000" w:themeColor="text1"/>
          <w:sz w:val="20"/>
          <w:szCs w:val="20"/>
          <w:lang w:eastAsia="it-IT"/>
        </w:rPr>
        <w:t xml:space="preserve">ancello di Corso Porta Mare civico </w:t>
      </w:r>
      <w:r w:rsidR="00C73F31" w:rsidRPr="0039366D">
        <w:rPr>
          <w:rFonts w:cs="Arial"/>
          <w:color w:val="000000" w:themeColor="text1"/>
          <w:sz w:val="20"/>
          <w:szCs w:val="20"/>
          <w:lang w:eastAsia="it-IT"/>
        </w:rPr>
        <w:t>5, completamente accessibile e autonomo rispetto all’orario di apertura del complesso monumentale</w:t>
      </w:r>
      <w:r w:rsidRPr="0039366D">
        <w:rPr>
          <w:rFonts w:cs="Arial"/>
          <w:color w:val="000000" w:themeColor="text1"/>
          <w:sz w:val="20"/>
          <w:szCs w:val="20"/>
        </w:rPr>
        <w:t>;</w:t>
      </w:r>
    </w:p>
    <w:p w:rsidR="00DC69C5" w:rsidRPr="0039366D" w:rsidRDefault="00DC69C5" w:rsidP="0099474C">
      <w:pPr>
        <w:autoSpaceDE w:val="0"/>
        <w:autoSpaceDN w:val="0"/>
        <w:adjustRightInd w:val="0"/>
        <w:ind w:left="284"/>
        <w:jc w:val="both"/>
        <w:rPr>
          <w:rFonts w:cs="Arial"/>
          <w:color w:val="000000" w:themeColor="text1"/>
          <w:sz w:val="20"/>
          <w:szCs w:val="20"/>
        </w:rPr>
      </w:pPr>
      <w:r w:rsidRPr="0039366D">
        <w:rPr>
          <w:rFonts w:cs="Arial"/>
          <w:color w:val="000000" w:themeColor="text1"/>
          <w:sz w:val="20"/>
          <w:szCs w:val="20"/>
        </w:rPr>
        <w:lastRenderedPageBreak/>
        <w:t xml:space="preserve">- il Concessionario </w:t>
      </w:r>
      <w:r w:rsidR="00AB1840" w:rsidRPr="0039366D">
        <w:rPr>
          <w:rFonts w:cs="Arial"/>
          <w:color w:val="000000" w:themeColor="text1"/>
          <w:sz w:val="20"/>
          <w:szCs w:val="20"/>
        </w:rPr>
        <w:t>potrà introdurre i rifornimenti esclusivamente</w:t>
      </w:r>
      <w:r w:rsidRPr="0039366D">
        <w:rPr>
          <w:rFonts w:cs="Arial"/>
          <w:color w:val="000000" w:themeColor="text1"/>
          <w:sz w:val="20"/>
          <w:szCs w:val="20"/>
        </w:rPr>
        <w:t xml:space="preserve"> dall’ingresso posto </w:t>
      </w:r>
      <w:r w:rsidR="001B279A" w:rsidRPr="0039366D">
        <w:rPr>
          <w:rFonts w:cs="Arial"/>
          <w:color w:val="000000" w:themeColor="text1"/>
          <w:sz w:val="20"/>
          <w:szCs w:val="20"/>
        </w:rPr>
        <w:t>sulla Via P</w:t>
      </w:r>
      <w:r w:rsidR="00AB1840" w:rsidRPr="0039366D">
        <w:rPr>
          <w:rFonts w:cs="Arial"/>
          <w:color w:val="000000" w:themeColor="text1"/>
          <w:sz w:val="20"/>
          <w:szCs w:val="20"/>
        </w:rPr>
        <w:t xml:space="preserve">orta Mare n. 5 o dal varco che consente l’ingresso dal Parco Massari, e </w:t>
      </w:r>
      <w:r w:rsidR="00DB5839" w:rsidRPr="0039366D">
        <w:rPr>
          <w:rFonts w:cs="Arial"/>
          <w:color w:val="000000" w:themeColor="text1"/>
          <w:sz w:val="20"/>
          <w:szCs w:val="20"/>
        </w:rPr>
        <w:t>strettamente attraverso</w:t>
      </w:r>
      <w:r w:rsidR="00AB1840" w:rsidRPr="0039366D">
        <w:rPr>
          <w:rFonts w:cs="Arial"/>
          <w:color w:val="000000" w:themeColor="text1"/>
          <w:sz w:val="20"/>
          <w:szCs w:val="20"/>
        </w:rPr>
        <w:t xml:space="preserve"> l’ingresso di piccoli mezzi,</w:t>
      </w:r>
      <w:r w:rsidRPr="0039366D">
        <w:rPr>
          <w:rFonts w:cs="Arial"/>
          <w:color w:val="000000" w:themeColor="text1"/>
          <w:sz w:val="20"/>
          <w:szCs w:val="20"/>
        </w:rPr>
        <w:t xml:space="preserve"> in orari da concordare d’intesa con l’Amministrazione o con il Soggetto gestore del Museo per non interfer</w:t>
      </w:r>
      <w:r w:rsidR="00C73F31" w:rsidRPr="0039366D">
        <w:rPr>
          <w:rFonts w:cs="Arial"/>
          <w:color w:val="000000" w:themeColor="text1"/>
          <w:sz w:val="20"/>
          <w:szCs w:val="20"/>
        </w:rPr>
        <w:t>ire con la fruizione espositiva;</w:t>
      </w:r>
    </w:p>
    <w:p w:rsidR="00DC69C5" w:rsidRPr="0039366D" w:rsidRDefault="00DC69C5" w:rsidP="0099474C">
      <w:pPr>
        <w:autoSpaceDE w:val="0"/>
        <w:autoSpaceDN w:val="0"/>
        <w:adjustRightInd w:val="0"/>
        <w:ind w:left="284"/>
        <w:jc w:val="both"/>
        <w:rPr>
          <w:rFonts w:cs="Arial"/>
          <w:color w:val="000000" w:themeColor="text1"/>
          <w:sz w:val="20"/>
          <w:szCs w:val="20"/>
        </w:rPr>
      </w:pPr>
      <w:r w:rsidRPr="0039366D">
        <w:rPr>
          <w:rFonts w:cs="Arial"/>
          <w:color w:val="000000" w:themeColor="text1"/>
          <w:sz w:val="20"/>
          <w:szCs w:val="20"/>
        </w:rPr>
        <w:t>- l’accesso alla caffetteria</w:t>
      </w:r>
      <w:r w:rsidR="00DB5839" w:rsidRPr="0039366D">
        <w:rPr>
          <w:rFonts w:cs="Arial"/>
          <w:color w:val="000000" w:themeColor="text1"/>
          <w:sz w:val="20"/>
          <w:szCs w:val="20"/>
        </w:rPr>
        <w:t>-bistrot</w:t>
      </w:r>
      <w:r w:rsidRPr="0039366D">
        <w:rPr>
          <w:rFonts w:cs="Arial"/>
          <w:color w:val="000000" w:themeColor="text1"/>
          <w:sz w:val="20"/>
          <w:szCs w:val="20"/>
        </w:rPr>
        <w:t xml:space="preserve"> ed al </w:t>
      </w:r>
      <w:proofErr w:type="spellStart"/>
      <w:r w:rsidRPr="0039366D">
        <w:rPr>
          <w:rFonts w:cs="Arial"/>
          <w:color w:val="000000" w:themeColor="text1"/>
          <w:sz w:val="20"/>
          <w:szCs w:val="20"/>
        </w:rPr>
        <w:t>dehor</w:t>
      </w:r>
      <w:proofErr w:type="spellEnd"/>
      <w:r w:rsidRPr="0039366D">
        <w:rPr>
          <w:rFonts w:cs="Arial"/>
          <w:color w:val="000000" w:themeColor="text1"/>
          <w:sz w:val="20"/>
          <w:szCs w:val="20"/>
        </w:rPr>
        <w:t xml:space="preserve"> sarà sempre consentito ai visitatori del museo, durante i periodi e gli orari di visita, mentre l’accesso in orari diversi dalle aperture espositive sarà consentito secondo orari e periodi eventualment</w:t>
      </w:r>
      <w:r w:rsidR="00014E94" w:rsidRPr="0039366D">
        <w:rPr>
          <w:rFonts w:cs="Arial"/>
          <w:color w:val="000000" w:themeColor="text1"/>
          <w:sz w:val="20"/>
          <w:szCs w:val="20"/>
        </w:rPr>
        <w:t>e proposti nell’offerta tecnica;</w:t>
      </w:r>
      <w:r w:rsidRPr="0039366D">
        <w:rPr>
          <w:rFonts w:cs="Arial"/>
          <w:color w:val="000000" w:themeColor="text1"/>
          <w:sz w:val="20"/>
          <w:szCs w:val="20"/>
        </w:rPr>
        <w:t xml:space="preserve"> </w:t>
      </w:r>
    </w:p>
    <w:p w:rsidR="006B29C4" w:rsidRPr="0039366D" w:rsidRDefault="00DC69C5" w:rsidP="0099474C">
      <w:pPr>
        <w:autoSpaceDE w:val="0"/>
        <w:autoSpaceDN w:val="0"/>
        <w:adjustRightInd w:val="0"/>
        <w:ind w:left="284"/>
        <w:jc w:val="both"/>
        <w:rPr>
          <w:rFonts w:cs="Arial"/>
          <w:color w:val="000000" w:themeColor="text1"/>
          <w:sz w:val="20"/>
          <w:szCs w:val="20"/>
        </w:rPr>
      </w:pPr>
      <w:r w:rsidRPr="0039366D">
        <w:rPr>
          <w:rFonts w:cs="Arial"/>
          <w:color w:val="000000" w:themeColor="text1"/>
          <w:sz w:val="20"/>
          <w:szCs w:val="20"/>
        </w:rPr>
        <w:t xml:space="preserve">- il Concessionario dovrà assicurare che i propri addetti nonché i soggetti terzi autorizzati da questa ad accedere alla porzione di fabbricato in uso, non accedano alla rimanente porzione di immobile che rimane in uso al Comune e non asportino da questa alcun bene ovvero materiale, salvo che non si doti di apposito titolo </w:t>
      </w:r>
      <w:proofErr w:type="spellStart"/>
      <w:r w:rsidRPr="0039366D">
        <w:rPr>
          <w:rFonts w:cs="Arial"/>
          <w:color w:val="000000" w:themeColor="text1"/>
          <w:sz w:val="20"/>
          <w:szCs w:val="20"/>
        </w:rPr>
        <w:t>autorizzativo</w:t>
      </w:r>
      <w:proofErr w:type="spellEnd"/>
      <w:r w:rsidRPr="0039366D">
        <w:rPr>
          <w:rFonts w:cs="Arial"/>
          <w:color w:val="000000" w:themeColor="text1"/>
          <w:sz w:val="20"/>
          <w:szCs w:val="20"/>
        </w:rPr>
        <w:t xml:space="preserve"> del Comune di Ferrara;</w:t>
      </w:r>
    </w:p>
    <w:p w:rsidR="00DC69C5" w:rsidRPr="0039366D" w:rsidRDefault="00DC69C5" w:rsidP="0099474C">
      <w:pPr>
        <w:autoSpaceDE w:val="0"/>
        <w:autoSpaceDN w:val="0"/>
        <w:adjustRightInd w:val="0"/>
        <w:ind w:left="284"/>
        <w:jc w:val="both"/>
        <w:rPr>
          <w:rFonts w:cs="Arial"/>
          <w:color w:val="000000" w:themeColor="text1"/>
          <w:sz w:val="20"/>
          <w:szCs w:val="20"/>
        </w:rPr>
      </w:pPr>
      <w:r w:rsidRPr="0039366D">
        <w:rPr>
          <w:rFonts w:cs="Arial"/>
          <w:color w:val="000000" w:themeColor="text1"/>
          <w:sz w:val="20"/>
          <w:szCs w:val="20"/>
        </w:rPr>
        <w:t xml:space="preserve">- il Concessionario non potrà depositare nemmeno temporaneamente arredi e materiali di qualunque genere negli spazi in uso condiviso, né in quelli che rimangono in uso esclusivo del Comune; </w:t>
      </w:r>
    </w:p>
    <w:p w:rsidR="00DC69C5" w:rsidRPr="0039366D" w:rsidRDefault="00DC69C5" w:rsidP="0099474C">
      <w:pPr>
        <w:autoSpaceDE w:val="0"/>
        <w:autoSpaceDN w:val="0"/>
        <w:adjustRightInd w:val="0"/>
        <w:ind w:left="284"/>
        <w:jc w:val="both"/>
        <w:rPr>
          <w:rFonts w:cs="Arial"/>
          <w:color w:val="000000" w:themeColor="text1"/>
          <w:sz w:val="20"/>
          <w:szCs w:val="20"/>
        </w:rPr>
      </w:pPr>
      <w:r w:rsidRPr="0039366D">
        <w:rPr>
          <w:rFonts w:cs="Arial"/>
          <w:color w:val="000000" w:themeColor="text1"/>
          <w:sz w:val="20"/>
          <w:szCs w:val="20"/>
        </w:rPr>
        <w:t>- il Comune potrà in ogni caso autorizzare ovvero concedere l’uso ovvero la gestione a soggetti terzi della rimanente porzione di immobile (comprese le aree in uso condiviso con il Concessionario) a propria totale discrezione, fatta salva la possibilità, qualora necessario, di modificare ovvero integrare la ripartizione dei costi relativi all’utenza idrica, all’utenza elettrica ed ai servizi pulizia e manutenzione degli impianti e dei presidi antincendio e di rilevazione fumi di cui al precedente articolo 5 (oneri accessori) secondo le modalità ivi indicate;</w:t>
      </w:r>
    </w:p>
    <w:p w:rsidR="00DC69C5" w:rsidRPr="0039366D" w:rsidRDefault="00DC69C5" w:rsidP="0099474C">
      <w:pPr>
        <w:autoSpaceDE w:val="0"/>
        <w:autoSpaceDN w:val="0"/>
        <w:adjustRightInd w:val="0"/>
        <w:ind w:left="284"/>
        <w:jc w:val="both"/>
        <w:rPr>
          <w:rFonts w:cs="Arial"/>
          <w:color w:val="000000" w:themeColor="text1"/>
          <w:sz w:val="20"/>
          <w:szCs w:val="20"/>
        </w:rPr>
      </w:pPr>
      <w:r w:rsidRPr="0039366D">
        <w:rPr>
          <w:rFonts w:cs="Arial"/>
          <w:color w:val="000000" w:themeColor="text1"/>
          <w:sz w:val="20"/>
          <w:szCs w:val="20"/>
        </w:rPr>
        <w:t>- il Concessionario autorizza per l’esecuzione dei relativi servizi i soggetti individuati dal Comune per il servizio di manutenzione degli impianti (elettrico, idrico, riscaldamento, antintrusione, ecc.) e dei presidi antincendio e di rilevazione fumi ad accedere alla porzione di immobile oggetto della presente concessione;</w:t>
      </w:r>
    </w:p>
    <w:p w:rsidR="00DC69C5" w:rsidRPr="0039366D" w:rsidRDefault="00DC69C5" w:rsidP="0099474C">
      <w:pPr>
        <w:autoSpaceDE w:val="0"/>
        <w:autoSpaceDN w:val="0"/>
        <w:adjustRightInd w:val="0"/>
        <w:ind w:left="284"/>
        <w:jc w:val="both"/>
        <w:rPr>
          <w:rFonts w:cs="Arial"/>
          <w:color w:val="000000" w:themeColor="text1"/>
          <w:sz w:val="20"/>
          <w:szCs w:val="20"/>
        </w:rPr>
      </w:pPr>
      <w:r w:rsidRPr="0039366D">
        <w:rPr>
          <w:rFonts w:cs="Arial"/>
          <w:color w:val="000000" w:themeColor="text1"/>
          <w:sz w:val="20"/>
          <w:szCs w:val="20"/>
        </w:rPr>
        <w:t>- resta salva la possibilità di concordare ovvero modificare ovvero integrare le specifiche modalità d’uso, con separato atto sottoscritto dalle parti;</w:t>
      </w:r>
    </w:p>
    <w:p w:rsidR="003214FB" w:rsidRPr="0039366D" w:rsidRDefault="00DC69C5" w:rsidP="0099474C">
      <w:pPr>
        <w:autoSpaceDE w:val="0"/>
        <w:autoSpaceDN w:val="0"/>
        <w:adjustRightInd w:val="0"/>
        <w:spacing w:after="240"/>
        <w:ind w:left="284"/>
        <w:jc w:val="both"/>
        <w:rPr>
          <w:rFonts w:cs="Arial"/>
          <w:color w:val="000000" w:themeColor="text1"/>
          <w:sz w:val="20"/>
          <w:szCs w:val="20"/>
        </w:rPr>
      </w:pPr>
      <w:r w:rsidRPr="0039366D">
        <w:rPr>
          <w:rFonts w:cs="Arial"/>
          <w:color w:val="000000" w:themeColor="text1"/>
          <w:sz w:val="20"/>
          <w:szCs w:val="20"/>
        </w:rPr>
        <w:t xml:space="preserve">- il Comune di Ferrara potrà mettere a disposizione dei fruitori </w:t>
      </w:r>
      <w:r w:rsidR="00DB5839" w:rsidRPr="0039366D">
        <w:rPr>
          <w:rFonts w:cs="Arial"/>
          <w:color w:val="000000" w:themeColor="text1"/>
          <w:sz w:val="20"/>
          <w:szCs w:val="20"/>
        </w:rPr>
        <w:t xml:space="preserve">del Museo e dei clienti della </w:t>
      </w:r>
      <w:r w:rsidRPr="0039366D">
        <w:rPr>
          <w:rFonts w:cs="Arial"/>
          <w:color w:val="000000" w:themeColor="text1"/>
          <w:sz w:val="20"/>
          <w:szCs w:val="20"/>
        </w:rPr>
        <w:t>caffetteria</w:t>
      </w:r>
      <w:r w:rsidR="00DB5839" w:rsidRPr="0039366D">
        <w:rPr>
          <w:rFonts w:cs="Arial"/>
          <w:color w:val="000000" w:themeColor="text1"/>
          <w:sz w:val="20"/>
          <w:szCs w:val="20"/>
        </w:rPr>
        <w:t>-bistrot e chiosco-bar,</w:t>
      </w:r>
      <w:r w:rsidRPr="0039366D">
        <w:rPr>
          <w:rFonts w:cs="Arial"/>
          <w:color w:val="000000" w:themeColor="text1"/>
          <w:sz w:val="20"/>
          <w:szCs w:val="20"/>
        </w:rPr>
        <w:t xml:space="preserve"> oggetto della presente concessione, l’accesso alla rete </w:t>
      </w:r>
      <w:proofErr w:type="spellStart"/>
      <w:r w:rsidRPr="0039366D">
        <w:rPr>
          <w:rFonts w:cs="Arial"/>
          <w:color w:val="000000" w:themeColor="text1"/>
          <w:sz w:val="20"/>
          <w:szCs w:val="20"/>
        </w:rPr>
        <w:t>wifi</w:t>
      </w:r>
      <w:proofErr w:type="spellEnd"/>
      <w:r w:rsidRPr="0039366D">
        <w:rPr>
          <w:rFonts w:cs="Arial"/>
          <w:color w:val="000000" w:themeColor="text1"/>
          <w:sz w:val="20"/>
          <w:szCs w:val="20"/>
        </w:rPr>
        <w:t>.</w:t>
      </w:r>
    </w:p>
    <w:p w:rsidR="003214FB" w:rsidRPr="0039366D" w:rsidRDefault="003214FB" w:rsidP="0099474C">
      <w:pPr>
        <w:autoSpaceDE w:val="0"/>
        <w:autoSpaceDN w:val="0"/>
        <w:adjustRightInd w:val="0"/>
        <w:jc w:val="both"/>
        <w:rPr>
          <w:rFonts w:cs="Arial"/>
          <w:color w:val="000000" w:themeColor="text1"/>
          <w:sz w:val="20"/>
          <w:szCs w:val="20"/>
        </w:rPr>
      </w:pPr>
      <w:r w:rsidRPr="0039366D">
        <w:rPr>
          <w:rFonts w:cs="Arial"/>
          <w:color w:val="000000" w:themeColor="text1"/>
          <w:sz w:val="20"/>
          <w:szCs w:val="20"/>
        </w:rPr>
        <w:t xml:space="preserve">Per ciò che interessa le porzioni concesse </w:t>
      </w:r>
      <w:r w:rsidR="00670480" w:rsidRPr="0039366D">
        <w:rPr>
          <w:rFonts w:cs="Arial"/>
          <w:color w:val="000000" w:themeColor="text1"/>
          <w:sz w:val="20"/>
          <w:szCs w:val="20"/>
        </w:rPr>
        <w:t xml:space="preserve">in gestione condivisa la Parte Concessionaria si impegna </w:t>
      </w:r>
      <w:r w:rsidR="004A1C5A" w:rsidRPr="0039366D">
        <w:rPr>
          <w:rFonts w:cs="Arial"/>
          <w:color w:val="000000" w:themeColor="text1"/>
          <w:sz w:val="20"/>
          <w:szCs w:val="20"/>
        </w:rPr>
        <w:t xml:space="preserve">a mantenere </w:t>
      </w:r>
      <w:r w:rsidR="008C51E7" w:rsidRPr="0039366D">
        <w:rPr>
          <w:rFonts w:cs="Arial"/>
          <w:color w:val="000000" w:themeColor="text1"/>
          <w:sz w:val="20"/>
          <w:szCs w:val="20"/>
        </w:rPr>
        <w:t>libera</w:t>
      </w:r>
      <w:r w:rsidR="00670480" w:rsidRPr="0039366D">
        <w:rPr>
          <w:rFonts w:cs="Arial"/>
          <w:color w:val="000000" w:themeColor="text1"/>
          <w:sz w:val="20"/>
          <w:szCs w:val="20"/>
        </w:rPr>
        <w:t xml:space="preserve"> e </w:t>
      </w:r>
      <w:r w:rsidR="008C51E7" w:rsidRPr="0039366D">
        <w:rPr>
          <w:rFonts w:cs="Arial"/>
          <w:color w:val="000000" w:themeColor="text1"/>
          <w:sz w:val="20"/>
          <w:szCs w:val="20"/>
        </w:rPr>
        <w:t>accessibile</w:t>
      </w:r>
      <w:r w:rsidR="00CC47DD" w:rsidRPr="0039366D">
        <w:rPr>
          <w:rFonts w:cs="Arial"/>
          <w:color w:val="000000" w:themeColor="text1"/>
          <w:sz w:val="20"/>
          <w:szCs w:val="20"/>
        </w:rPr>
        <w:t xml:space="preserve"> durante gli orar</w:t>
      </w:r>
      <w:r w:rsidR="004A1C5A" w:rsidRPr="0039366D">
        <w:rPr>
          <w:rFonts w:cs="Arial"/>
          <w:color w:val="000000" w:themeColor="text1"/>
          <w:sz w:val="20"/>
          <w:szCs w:val="20"/>
        </w:rPr>
        <w:t>i di apertura del museo</w:t>
      </w:r>
      <w:r w:rsidR="008C51E7" w:rsidRPr="0039366D">
        <w:rPr>
          <w:rFonts w:cs="Arial"/>
          <w:color w:val="000000" w:themeColor="text1"/>
          <w:sz w:val="20"/>
          <w:szCs w:val="20"/>
        </w:rPr>
        <w:t xml:space="preserve"> la</w:t>
      </w:r>
      <w:r w:rsidR="00670480" w:rsidRPr="0039366D">
        <w:rPr>
          <w:rFonts w:cs="Arial"/>
          <w:color w:val="000000" w:themeColor="text1"/>
          <w:sz w:val="20"/>
          <w:szCs w:val="20"/>
        </w:rPr>
        <w:t xml:space="preserve"> rampa</w:t>
      </w:r>
      <w:r w:rsidR="00076B96" w:rsidRPr="0039366D">
        <w:rPr>
          <w:rFonts w:cs="Arial"/>
          <w:color w:val="000000" w:themeColor="text1"/>
          <w:sz w:val="20"/>
          <w:szCs w:val="20"/>
        </w:rPr>
        <w:t xml:space="preserve"> di collegamento tra </w:t>
      </w:r>
      <w:r w:rsidR="00670480" w:rsidRPr="0039366D">
        <w:rPr>
          <w:rFonts w:cs="Arial"/>
          <w:color w:val="000000" w:themeColor="text1"/>
          <w:sz w:val="20"/>
          <w:szCs w:val="20"/>
        </w:rPr>
        <w:t>il bookshop</w:t>
      </w:r>
      <w:r w:rsidR="00076B96" w:rsidRPr="0039366D">
        <w:rPr>
          <w:rFonts w:cs="Arial"/>
          <w:color w:val="000000" w:themeColor="text1"/>
          <w:sz w:val="20"/>
          <w:szCs w:val="20"/>
        </w:rPr>
        <w:t xml:space="preserve"> e i </w:t>
      </w:r>
      <w:r w:rsidR="00CC47DD" w:rsidRPr="0039366D">
        <w:rPr>
          <w:rFonts w:cs="Arial"/>
          <w:color w:val="000000" w:themeColor="text1"/>
          <w:sz w:val="20"/>
          <w:szCs w:val="20"/>
        </w:rPr>
        <w:t>servizi igienici in uso condivis</w:t>
      </w:r>
      <w:r w:rsidR="00076B96" w:rsidRPr="0039366D">
        <w:rPr>
          <w:rFonts w:cs="Arial"/>
          <w:color w:val="000000" w:themeColor="text1"/>
          <w:sz w:val="20"/>
          <w:szCs w:val="20"/>
        </w:rPr>
        <w:t>o, per il tramite</w:t>
      </w:r>
      <w:r w:rsidR="00670480" w:rsidRPr="0039366D">
        <w:rPr>
          <w:rFonts w:cs="Arial"/>
          <w:color w:val="000000" w:themeColor="text1"/>
          <w:sz w:val="20"/>
          <w:szCs w:val="20"/>
        </w:rPr>
        <w:t xml:space="preserve"> </w:t>
      </w:r>
      <w:r w:rsidR="00076B96" w:rsidRPr="0039366D">
        <w:rPr>
          <w:rFonts w:cs="Arial"/>
          <w:color w:val="000000" w:themeColor="text1"/>
          <w:sz w:val="20"/>
          <w:szCs w:val="20"/>
        </w:rPr>
        <w:t>delle</w:t>
      </w:r>
      <w:r w:rsidR="00670480" w:rsidRPr="0039366D">
        <w:rPr>
          <w:rFonts w:cs="Arial"/>
          <w:color w:val="000000" w:themeColor="text1"/>
          <w:sz w:val="20"/>
          <w:szCs w:val="20"/>
        </w:rPr>
        <w:t xml:space="preserve"> due salette di rispettivamente mq. 15 e 28, nonché l’accesso alla restante porzione del complesso immobiliare.</w:t>
      </w:r>
    </w:p>
    <w:p w:rsidR="00670480" w:rsidRPr="0039366D" w:rsidRDefault="00670480" w:rsidP="0099474C">
      <w:pPr>
        <w:autoSpaceDE w:val="0"/>
        <w:autoSpaceDN w:val="0"/>
        <w:adjustRightInd w:val="0"/>
        <w:jc w:val="both"/>
        <w:rPr>
          <w:rFonts w:cs="Arial"/>
          <w:color w:val="000000" w:themeColor="text1"/>
          <w:sz w:val="20"/>
          <w:szCs w:val="20"/>
        </w:rPr>
      </w:pPr>
    </w:p>
    <w:p w:rsidR="00DC69C5" w:rsidRPr="0039366D" w:rsidRDefault="004E52E5" w:rsidP="0099474C">
      <w:pPr>
        <w:autoSpaceDE w:val="0"/>
        <w:autoSpaceDN w:val="0"/>
        <w:adjustRightInd w:val="0"/>
        <w:jc w:val="center"/>
        <w:rPr>
          <w:rFonts w:cs="Arial"/>
          <w:b/>
          <w:color w:val="000000" w:themeColor="text1"/>
          <w:sz w:val="20"/>
          <w:szCs w:val="20"/>
        </w:rPr>
      </w:pPr>
      <w:r w:rsidRPr="0039366D">
        <w:rPr>
          <w:rFonts w:cs="Arial"/>
          <w:b/>
          <w:color w:val="000000" w:themeColor="text1"/>
          <w:sz w:val="20"/>
          <w:szCs w:val="20"/>
        </w:rPr>
        <w:t>Art.</w:t>
      </w:r>
      <w:r w:rsidR="00DC69C5" w:rsidRPr="0039366D">
        <w:rPr>
          <w:rFonts w:cs="Arial"/>
          <w:b/>
          <w:color w:val="000000" w:themeColor="text1"/>
          <w:sz w:val="20"/>
          <w:szCs w:val="20"/>
        </w:rPr>
        <w:t xml:space="preserve"> 7 </w:t>
      </w:r>
      <w:r w:rsidR="001C77CE" w:rsidRPr="0039366D">
        <w:rPr>
          <w:rFonts w:cs="Arial"/>
          <w:b/>
          <w:color w:val="000000" w:themeColor="text1"/>
          <w:sz w:val="20"/>
          <w:szCs w:val="20"/>
        </w:rPr>
        <w:t>–</w:t>
      </w:r>
      <w:r w:rsidR="00DC69C5" w:rsidRPr="0039366D">
        <w:rPr>
          <w:rFonts w:cs="Arial"/>
          <w:b/>
          <w:color w:val="000000" w:themeColor="text1"/>
          <w:sz w:val="20"/>
          <w:szCs w:val="20"/>
        </w:rPr>
        <w:t xml:space="preserve"> ASSICURAZIONE</w:t>
      </w:r>
    </w:p>
    <w:p w:rsidR="001C77CE" w:rsidRPr="0039366D" w:rsidRDefault="001C77CE" w:rsidP="0099474C">
      <w:pPr>
        <w:autoSpaceDE w:val="0"/>
        <w:autoSpaceDN w:val="0"/>
        <w:adjustRightInd w:val="0"/>
        <w:jc w:val="center"/>
        <w:rPr>
          <w:rFonts w:cs="Arial"/>
          <w:b/>
          <w:color w:val="000000" w:themeColor="text1"/>
          <w:sz w:val="20"/>
          <w:szCs w:val="20"/>
        </w:rPr>
      </w:pPr>
    </w:p>
    <w:p w:rsidR="003C136B" w:rsidRPr="0039366D" w:rsidRDefault="003C136B" w:rsidP="003C136B">
      <w:pPr>
        <w:autoSpaceDE w:val="0"/>
        <w:autoSpaceDN w:val="0"/>
        <w:adjustRightInd w:val="0"/>
        <w:spacing w:after="120"/>
        <w:jc w:val="both"/>
        <w:rPr>
          <w:rFonts w:cs="Arial"/>
          <w:color w:val="000000" w:themeColor="text1"/>
          <w:sz w:val="20"/>
          <w:szCs w:val="20"/>
        </w:rPr>
      </w:pPr>
      <w:r w:rsidRPr="0039366D">
        <w:rPr>
          <w:rFonts w:cs="Arial"/>
          <w:color w:val="000000" w:themeColor="text1"/>
          <w:sz w:val="20"/>
          <w:szCs w:val="20"/>
        </w:rPr>
        <w:t xml:space="preserve">Il concessionario è costituito custode della cosa in concessione ex art. 2051 c.c. ed è direttamente responsabile, sia verso la proprietà che verso i terzi, dell’utilizzo </w:t>
      </w:r>
      <w:r w:rsidR="00383D86" w:rsidRPr="0039366D">
        <w:rPr>
          <w:rFonts w:cs="Arial"/>
          <w:color w:val="000000" w:themeColor="text1"/>
          <w:sz w:val="20"/>
          <w:szCs w:val="20"/>
        </w:rPr>
        <w:t>degli immobili</w:t>
      </w:r>
      <w:r w:rsidRPr="0039366D">
        <w:rPr>
          <w:rFonts w:cs="Arial"/>
          <w:color w:val="000000" w:themeColor="text1"/>
          <w:sz w:val="20"/>
          <w:szCs w:val="20"/>
        </w:rPr>
        <w:t xml:space="preserve"> in uso e pertanto dovrà assumere a proprio carico le spese di assicurazione contro i danni all’ edificio oggetto della concessione di qualsiasi natura nel corso degli interventi di adeguamento </w:t>
      </w:r>
      <w:r w:rsidR="00383D86" w:rsidRPr="0039366D">
        <w:rPr>
          <w:rFonts w:cs="Arial"/>
          <w:color w:val="000000" w:themeColor="text1"/>
          <w:sz w:val="20"/>
          <w:szCs w:val="20"/>
        </w:rPr>
        <w:t>degli immobili</w:t>
      </w:r>
      <w:r w:rsidRPr="0039366D">
        <w:rPr>
          <w:rFonts w:cs="Arial"/>
          <w:color w:val="000000" w:themeColor="text1"/>
          <w:sz w:val="20"/>
          <w:szCs w:val="20"/>
        </w:rPr>
        <w:t xml:space="preserve"> (intendendosi che gli stessi sono concessi in uso nello stato in cui si trovano), di manutenzione dello stesso, nonché nel corso dell’ese</w:t>
      </w:r>
      <w:r w:rsidR="00383D86" w:rsidRPr="0039366D">
        <w:rPr>
          <w:rFonts w:cs="Arial"/>
          <w:color w:val="000000" w:themeColor="text1"/>
          <w:sz w:val="20"/>
          <w:szCs w:val="20"/>
        </w:rPr>
        <w:t>rcizio delle attività svolte negli immobili assegnati</w:t>
      </w:r>
      <w:r w:rsidRPr="0039366D">
        <w:rPr>
          <w:rFonts w:cs="Arial"/>
          <w:color w:val="000000" w:themeColor="text1"/>
          <w:sz w:val="20"/>
          <w:szCs w:val="20"/>
        </w:rPr>
        <w:t xml:space="preserve"> e contro gli eventuali danni arrecati a terzi nel corso della gestione e dell’esercizio delle attività svolte all’interno dei locali </w:t>
      </w:r>
      <w:r w:rsidR="00383D86" w:rsidRPr="0039366D">
        <w:rPr>
          <w:rFonts w:cs="Arial"/>
          <w:color w:val="000000" w:themeColor="text1"/>
          <w:sz w:val="20"/>
          <w:szCs w:val="20"/>
        </w:rPr>
        <w:t>degli immobili</w:t>
      </w:r>
      <w:r w:rsidRPr="0039366D">
        <w:rPr>
          <w:rFonts w:cs="Arial"/>
          <w:color w:val="000000" w:themeColor="text1"/>
          <w:sz w:val="20"/>
          <w:szCs w:val="20"/>
        </w:rPr>
        <w:t>.</w:t>
      </w:r>
    </w:p>
    <w:p w:rsidR="003C136B" w:rsidRPr="0039366D" w:rsidRDefault="003C136B" w:rsidP="003C136B">
      <w:pPr>
        <w:tabs>
          <w:tab w:val="right" w:pos="9638"/>
        </w:tabs>
        <w:autoSpaceDE w:val="0"/>
        <w:autoSpaceDN w:val="0"/>
        <w:adjustRightInd w:val="0"/>
        <w:jc w:val="both"/>
        <w:rPr>
          <w:rFonts w:cs="Arial"/>
          <w:color w:val="000000" w:themeColor="text1"/>
          <w:sz w:val="20"/>
          <w:szCs w:val="20"/>
        </w:rPr>
      </w:pPr>
      <w:r w:rsidRPr="0039366D">
        <w:rPr>
          <w:rFonts w:cs="Arial"/>
          <w:color w:val="000000" w:themeColor="text1"/>
          <w:sz w:val="20"/>
          <w:szCs w:val="20"/>
        </w:rPr>
        <w:t xml:space="preserve">A questo proposito il concessionario si impegna a consegnare la polizza assicurativa per “rischi locativi” in genere, ai sensi degli articoli 1588, 1589 e 1611 del Codice Civile al momento della sottoscrizione della presente concessione, per un massimale non inferiore a € </w:t>
      </w:r>
      <w:r w:rsidR="009634F2">
        <w:rPr>
          <w:rFonts w:cs="Arial"/>
          <w:color w:val="000000" w:themeColor="text1"/>
          <w:sz w:val="20"/>
          <w:szCs w:val="20"/>
        </w:rPr>
        <w:t xml:space="preserve">285.000,00 </w:t>
      </w:r>
      <w:r w:rsidRPr="0039366D">
        <w:rPr>
          <w:rFonts w:cs="Arial"/>
          <w:color w:val="000000" w:themeColor="text1"/>
          <w:sz w:val="20"/>
          <w:szCs w:val="20"/>
        </w:rPr>
        <w:t xml:space="preserve">( </w:t>
      </w:r>
      <w:r w:rsidR="009634F2">
        <w:rPr>
          <w:rFonts w:cs="Arial"/>
          <w:color w:val="000000" w:themeColor="text1"/>
          <w:sz w:val="20"/>
          <w:szCs w:val="20"/>
        </w:rPr>
        <w:t>duecentottantacinquemila/00</w:t>
      </w:r>
      <w:r w:rsidR="006A5713" w:rsidRPr="0039366D">
        <w:rPr>
          <w:rFonts w:cs="Arial"/>
          <w:color w:val="000000" w:themeColor="text1"/>
          <w:sz w:val="20"/>
          <w:szCs w:val="20"/>
        </w:rPr>
        <w:t xml:space="preserve"> euro) per danni ai</w:t>
      </w:r>
      <w:r w:rsidRPr="0039366D">
        <w:rPr>
          <w:rFonts w:cs="Arial"/>
          <w:color w:val="000000" w:themeColor="text1"/>
          <w:sz w:val="20"/>
          <w:szCs w:val="20"/>
        </w:rPr>
        <w:t xml:space="preserve"> </w:t>
      </w:r>
      <w:r w:rsidR="006A5713" w:rsidRPr="0039366D">
        <w:rPr>
          <w:rFonts w:cs="Arial"/>
          <w:color w:val="000000" w:themeColor="text1"/>
          <w:sz w:val="20"/>
          <w:szCs w:val="20"/>
        </w:rPr>
        <w:t>fabbricati</w:t>
      </w:r>
      <w:r w:rsidRPr="0039366D">
        <w:rPr>
          <w:rFonts w:cs="Arial"/>
          <w:color w:val="000000" w:themeColor="text1"/>
          <w:sz w:val="20"/>
          <w:szCs w:val="20"/>
        </w:rPr>
        <w:t xml:space="preserve"> oggetto della concessione e con garanzia per R.C. per un massimale fino a € 500.000,00 (cinquecentomila euro).</w:t>
      </w:r>
    </w:p>
    <w:p w:rsidR="003C136B" w:rsidRPr="0039366D" w:rsidRDefault="003C136B" w:rsidP="003C136B">
      <w:pPr>
        <w:tabs>
          <w:tab w:val="right" w:pos="9638"/>
        </w:tabs>
        <w:autoSpaceDE w:val="0"/>
        <w:autoSpaceDN w:val="0"/>
        <w:adjustRightInd w:val="0"/>
        <w:jc w:val="both"/>
        <w:rPr>
          <w:rFonts w:cs="Arial"/>
          <w:color w:val="000000" w:themeColor="text1"/>
          <w:sz w:val="20"/>
          <w:szCs w:val="20"/>
        </w:rPr>
      </w:pPr>
      <w:r w:rsidRPr="0039366D">
        <w:rPr>
          <w:rFonts w:cs="Arial"/>
          <w:color w:val="000000" w:themeColor="text1"/>
          <w:sz w:val="20"/>
          <w:szCs w:val="20"/>
        </w:rPr>
        <w:t xml:space="preserve">La suddetta polizza dovrà </w:t>
      </w:r>
      <w:r w:rsidRPr="0039366D">
        <w:rPr>
          <w:rFonts w:eastAsiaTheme="minorHAnsi" w:cs="Arial"/>
          <w:color w:val="000000" w:themeColor="text1"/>
          <w:sz w:val="20"/>
          <w:szCs w:val="20"/>
          <w:lang w:eastAsia="en-US"/>
        </w:rPr>
        <w:t>contenere</w:t>
      </w:r>
      <w:r w:rsidRPr="0039366D">
        <w:rPr>
          <w:rFonts w:cs="Arial"/>
          <w:color w:val="000000" w:themeColor="text1"/>
          <w:sz w:val="20"/>
          <w:szCs w:val="20"/>
        </w:rPr>
        <w:t xml:space="preserve"> la condizione esplicita che la Compagnia Assicuratrice si obbliga a notificare tempestivamente al Comune di Ferrara, a mezzo lettera raccomandata a/r o Pec all’indirizzo: </w:t>
      </w:r>
      <w:hyperlink r:id="rId7" w:history="1">
        <w:r w:rsidRPr="0039366D">
          <w:rPr>
            <w:rStyle w:val="Collegamentoipertestuale"/>
            <w:rFonts w:cs="Arial"/>
            <w:color w:val="000000" w:themeColor="text1"/>
            <w:sz w:val="20"/>
            <w:szCs w:val="20"/>
          </w:rPr>
          <w:t>comune.ferrara@cert.comune.fe.it</w:t>
        </w:r>
      </w:hyperlink>
      <w:r w:rsidRPr="0039366D">
        <w:rPr>
          <w:rFonts w:cs="Arial"/>
          <w:color w:val="000000" w:themeColor="text1"/>
          <w:sz w:val="20"/>
          <w:szCs w:val="20"/>
        </w:rPr>
        <w:t>, l’eventuale mancato pagamento dei premi, nonché l’eventuale mancato rinnovo della polizza alla loro naturale scadenza e, comunque, a considerare valida ed operante la copertura assicurativa fino a quando non siano trascorsi 20 giorni dalla data di ricevimento della lettera raccomandata o Pec di cui sopra.</w:t>
      </w:r>
      <w:r w:rsidRPr="0039366D">
        <w:rPr>
          <w:rFonts w:eastAsiaTheme="minorHAnsi" w:cs="Arial"/>
          <w:color w:val="000000" w:themeColor="text1"/>
          <w:sz w:val="20"/>
          <w:szCs w:val="20"/>
          <w:lang w:eastAsia="en-US"/>
        </w:rPr>
        <w:t xml:space="preserve"> L</w:t>
      </w:r>
      <w:r w:rsidRPr="0039366D">
        <w:rPr>
          <w:rFonts w:cs="Arial"/>
          <w:color w:val="000000" w:themeColor="text1"/>
          <w:sz w:val="20"/>
          <w:szCs w:val="20"/>
          <w:shd w:val="clear" w:color="auto" w:fill="FFFFFF"/>
        </w:rPr>
        <w:t>a polizza in questione dovrà prevedere inoltre la clausola di rinuncia di rivalsa nei confronti del Concedente, dei suoi amministratori e dipendenti.</w:t>
      </w:r>
    </w:p>
    <w:p w:rsidR="003C136B" w:rsidRPr="0039366D" w:rsidRDefault="003C136B" w:rsidP="003C136B">
      <w:pPr>
        <w:autoSpaceDE w:val="0"/>
        <w:autoSpaceDN w:val="0"/>
        <w:adjustRightInd w:val="0"/>
        <w:jc w:val="both"/>
        <w:rPr>
          <w:rFonts w:cs="Arial"/>
          <w:color w:val="000000" w:themeColor="text1"/>
          <w:sz w:val="20"/>
          <w:szCs w:val="20"/>
          <w:shd w:val="clear" w:color="auto" w:fill="FFFFFF"/>
        </w:rPr>
      </w:pPr>
      <w:r w:rsidRPr="0039366D">
        <w:rPr>
          <w:rFonts w:cs="Arial"/>
          <w:color w:val="000000" w:themeColor="text1"/>
          <w:sz w:val="20"/>
          <w:szCs w:val="20"/>
          <w:shd w:val="clear" w:color="auto" w:fill="FFFFFF"/>
        </w:rPr>
        <w:t>I rischi non coperti dalla polizza, nonché gli scoperti e le franchigie, si intendono ad esclusivo carico di Parte Concessionaria.</w:t>
      </w:r>
    </w:p>
    <w:p w:rsidR="003C136B" w:rsidRPr="0039366D" w:rsidRDefault="003C136B" w:rsidP="003C136B">
      <w:pPr>
        <w:autoSpaceDE w:val="0"/>
        <w:autoSpaceDN w:val="0"/>
        <w:adjustRightInd w:val="0"/>
        <w:jc w:val="both"/>
        <w:rPr>
          <w:rFonts w:cs="Arial"/>
          <w:color w:val="000000" w:themeColor="text1"/>
          <w:sz w:val="20"/>
          <w:szCs w:val="20"/>
          <w:shd w:val="clear" w:color="auto" w:fill="FFFFFF"/>
        </w:rPr>
      </w:pPr>
    </w:p>
    <w:p w:rsidR="003C136B" w:rsidRPr="0039366D" w:rsidRDefault="003C136B" w:rsidP="003C136B">
      <w:pPr>
        <w:autoSpaceDE w:val="0"/>
        <w:autoSpaceDN w:val="0"/>
        <w:adjustRightInd w:val="0"/>
        <w:jc w:val="both"/>
        <w:rPr>
          <w:rFonts w:cs="Arial"/>
          <w:color w:val="000000" w:themeColor="text1"/>
          <w:sz w:val="20"/>
          <w:szCs w:val="20"/>
          <w:shd w:val="clear" w:color="auto" w:fill="FFFFFF"/>
        </w:rPr>
      </w:pPr>
      <w:r w:rsidRPr="0039366D">
        <w:rPr>
          <w:rFonts w:cs="Arial"/>
          <w:color w:val="000000" w:themeColor="text1"/>
          <w:sz w:val="20"/>
          <w:szCs w:val="20"/>
          <w:shd w:val="clear" w:color="auto" w:fill="FFFFFF"/>
        </w:rPr>
        <w:t>L’omessa sottoscrizione o l’omesso rinnovo di polizza assicurativa con le caratteristiche/condizioni sopra precisate comporterà la decadenza della concessione e risoluzione di diritto del contratto ex art. 1456 c.c., così come previsto all’art. 4 del presente contratto.</w:t>
      </w:r>
    </w:p>
    <w:p w:rsidR="00DC69C5" w:rsidRPr="0039366D" w:rsidRDefault="00DC69C5" w:rsidP="0099474C">
      <w:pPr>
        <w:autoSpaceDE w:val="0"/>
        <w:autoSpaceDN w:val="0"/>
        <w:adjustRightInd w:val="0"/>
        <w:jc w:val="both"/>
        <w:rPr>
          <w:rFonts w:cs="Arial"/>
          <w:color w:val="000000" w:themeColor="text1"/>
          <w:sz w:val="20"/>
          <w:szCs w:val="20"/>
        </w:rPr>
      </w:pPr>
    </w:p>
    <w:p w:rsidR="00DC69C5" w:rsidRPr="0039366D" w:rsidRDefault="004E52E5" w:rsidP="0099474C">
      <w:pPr>
        <w:autoSpaceDE w:val="0"/>
        <w:autoSpaceDN w:val="0"/>
        <w:adjustRightInd w:val="0"/>
        <w:spacing w:after="240"/>
        <w:jc w:val="center"/>
        <w:rPr>
          <w:rFonts w:cs="Arial"/>
          <w:b/>
          <w:color w:val="000000" w:themeColor="text1"/>
          <w:sz w:val="20"/>
          <w:szCs w:val="20"/>
        </w:rPr>
      </w:pPr>
      <w:r w:rsidRPr="0039366D">
        <w:rPr>
          <w:rFonts w:cs="Arial"/>
          <w:b/>
          <w:color w:val="000000" w:themeColor="text1"/>
          <w:sz w:val="20"/>
          <w:szCs w:val="20"/>
        </w:rPr>
        <w:lastRenderedPageBreak/>
        <w:t>Art.</w:t>
      </w:r>
      <w:r w:rsidR="00DC69C5" w:rsidRPr="0039366D">
        <w:rPr>
          <w:rFonts w:cs="Arial"/>
          <w:b/>
          <w:color w:val="000000" w:themeColor="text1"/>
          <w:sz w:val="20"/>
          <w:szCs w:val="20"/>
        </w:rPr>
        <w:t xml:space="preserve"> 8 - OBBLIGHI DEL CONCESSIONARIO</w:t>
      </w:r>
    </w:p>
    <w:p w:rsidR="00DC69C5" w:rsidRPr="0039366D" w:rsidRDefault="00DC69C5" w:rsidP="0099474C">
      <w:pPr>
        <w:autoSpaceDE w:val="0"/>
        <w:autoSpaceDN w:val="0"/>
        <w:adjustRightInd w:val="0"/>
        <w:jc w:val="both"/>
        <w:rPr>
          <w:rFonts w:cs="Arial"/>
          <w:color w:val="000000" w:themeColor="text1"/>
          <w:sz w:val="20"/>
          <w:szCs w:val="20"/>
        </w:rPr>
      </w:pPr>
      <w:r w:rsidRPr="0039366D">
        <w:rPr>
          <w:rFonts w:cs="Arial"/>
          <w:color w:val="000000" w:themeColor="text1"/>
          <w:sz w:val="20"/>
          <w:szCs w:val="20"/>
        </w:rPr>
        <w:t>Il Concessionario, che è da ritenersi custode della porzione di immobile ottenuto in concession</w:t>
      </w:r>
      <w:r w:rsidR="00EB6BA9" w:rsidRPr="0039366D">
        <w:rPr>
          <w:rFonts w:cs="Arial"/>
          <w:color w:val="000000" w:themeColor="text1"/>
          <w:sz w:val="20"/>
          <w:szCs w:val="20"/>
        </w:rPr>
        <w:t xml:space="preserve">e, ai sensi dell’articolo 2051 </w:t>
      </w:r>
      <w:proofErr w:type="spellStart"/>
      <w:r w:rsidR="00EB6BA9" w:rsidRPr="0039366D">
        <w:rPr>
          <w:rFonts w:cs="Arial"/>
          <w:color w:val="000000" w:themeColor="text1"/>
          <w:sz w:val="20"/>
          <w:szCs w:val="20"/>
        </w:rPr>
        <w:t>c.c</w:t>
      </w:r>
      <w:proofErr w:type="spellEnd"/>
      <w:r w:rsidRPr="0039366D">
        <w:rPr>
          <w:rFonts w:cs="Arial"/>
          <w:color w:val="000000" w:themeColor="text1"/>
          <w:sz w:val="20"/>
          <w:szCs w:val="20"/>
        </w:rPr>
        <w:t>, si impegna nei confronti del Comune di Ferrara:</w:t>
      </w:r>
    </w:p>
    <w:p w:rsidR="00DC69C5" w:rsidRPr="0039366D" w:rsidRDefault="00DC69C5" w:rsidP="0099474C">
      <w:pPr>
        <w:numPr>
          <w:ilvl w:val="0"/>
          <w:numId w:val="2"/>
        </w:numPr>
        <w:autoSpaceDE w:val="0"/>
        <w:autoSpaceDN w:val="0"/>
        <w:adjustRightInd w:val="0"/>
        <w:jc w:val="both"/>
        <w:rPr>
          <w:rFonts w:cs="Arial"/>
          <w:color w:val="000000" w:themeColor="text1"/>
          <w:sz w:val="20"/>
          <w:szCs w:val="20"/>
        </w:rPr>
      </w:pPr>
      <w:r w:rsidRPr="0039366D">
        <w:rPr>
          <w:rFonts w:cs="Arial"/>
          <w:color w:val="000000" w:themeColor="text1"/>
          <w:sz w:val="20"/>
          <w:szCs w:val="20"/>
        </w:rPr>
        <w:t>a mantenere sui locali, per tutta la durata della concessione, una destinazione per lo svolgimento de</w:t>
      </w:r>
      <w:r w:rsidR="00670480" w:rsidRPr="0039366D">
        <w:rPr>
          <w:rFonts w:cs="Arial"/>
          <w:color w:val="000000" w:themeColor="text1"/>
          <w:sz w:val="20"/>
          <w:szCs w:val="20"/>
        </w:rPr>
        <w:t>lle attività di cui all’articolo</w:t>
      </w:r>
      <w:r w:rsidRPr="0039366D">
        <w:rPr>
          <w:rFonts w:cs="Arial"/>
          <w:color w:val="000000" w:themeColor="text1"/>
          <w:sz w:val="20"/>
          <w:szCs w:val="20"/>
        </w:rPr>
        <w:t xml:space="preserve"> 2 (oggetto ed esclusione applicazione norme locazioni) ed all</w:t>
      </w:r>
      <w:r w:rsidR="00CF7121" w:rsidRPr="0039366D">
        <w:rPr>
          <w:rFonts w:cs="Arial"/>
          <w:color w:val="000000" w:themeColor="text1"/>
          <w:sz w:val="20"/>
          <w:szCs w:val="20"/>
        </w:rPr>
        <w:t xml:space="preserve">’articolo 6 (uso </w:t>
      </w:r>
      <w:r w:rsidR="00383D86" w:rsidRPr="0039366D">
        <w:rPr>
          <w:rFonts w:cs="Arial"/>
          <w:color w:val="000000" w:themeColor="text1"/>
          <w:sz w:val="20"/>
          <w:szCs w:val="20"/>
        </w:rPr>
        <w:t>degli immobili</w:t>
      </w:r>
      <w:r w:rsidR="00CF7121" w:rsidRPr="0039366D">
        <w:rPr>
          <w:rFonts w:cs="Arial"/>
          <w:color w:val="000000" w:themeColor="text1"/>
          <w:sz w:val="20"/>
          <w:szCs w:val="20"/>
        </w:rPr>
        <w:t>);</w:t>
      </w:r>
    </w:p>
    <w:p w:rsidR="00FD5D6E" w:rsidRPr="0039366D" w:rsidRDefault="00FD5D6E" w:rsidP="00FD5D6E">
      <w:pPr>
        <w:numPr>
          <w:ilvl w:val="0"/>
          <w:numId w:val="2"/>
        </w:numPr>
        <w:autoSpaceDE w:val="0"/>
        <w:autoSpaceDN w:val="0"/>
        <w:adjustRightInd w:val="0"/>
        <w:jc w:val="both"/>
        <w:rPr>
          <w:rFonts w:cs="Arial"/>
          <w:color w:val="000000" w:themeColor="text1"/>
          <w:sz w:val="20"/>
          <w:szCs w:val="20"/>
        </w:rPr>
      </w:pPr>
      <w:r w:rsidRPr="0039366D">
        <w:rPr>
          <w:rFonts w:cs="Arial"/>
          <w:color w:val="000000" w:themeColor="text1"/>
          <w:sz w:val="20"/>
          <w:szCs w:val="20"/>
        </w:rPr>
        <w:t xml:space="preserve">ad avviare l’attività di </w:t>
      </w:r>
      <w:r w:rsidR="00A37452" w:rsidRPr="0039366D">
        <w:rPr>
          <w:rFonts w:cs="Arial"/>
          <w:color w:val="000000" w:themeColor="text1"/>
          <w:sz w:val="20"/>
          <w:szCs w:val="20"/>
        </w:rPr>
        <w:t xml:space="preserve">caffetteria-bistrot e chiosco-bar di </w:t>
      </w:r>
      <w:r w:rsidRPr="0039366D">
        <w:rPr>
          <w:rFonts w:cs="Arial"/>
          <w:color w:val="000000" w:themeColor="text1"/>
          <w:sz w:val="20"/>
          <w:szCs w:val="20"/>
        </w:rPr>
        <w:t>cui al punto a), o parte di essa, entro e non oltre 3 mesi dalla sottoscrizione del contratto, salvo ritardi dovuti a cause non imputabili al Concessionario, da comunicarsi tempestivamente all’Amministrazione a cura di quest’ultimo;</w:t>
      </w:r>
    </w:p>
    <w:p w:rsidR="00CF7121" w:rsidRPr="0039366D" w:rsidRDefault="00CF7121" w:rsidP="00CF7121">
      <w:pPr>
        <w:numPr>
          <w:ilvl w:val="0"/>
          <w:numId w:val="2"/>
        </w:numPr>
        <w:autoSpaceDE w:val="0"/>
        <w:autoSpaceDN w:val="0"/>
        <w:adjustRightInd w:val="0"/>
        <w:jc w:val="both"/>
        <w:rPr>
          <w:rFonts w:cs="Arial"/>
          <w:color w:val="000000" w:themeColor="text1"/>
          <w:sz w:val="20"/>
          <w:szCs w:val="20"/>
        </w:rPr>
      </w:pPr>
      <w:r w:rsidRPr="0039366D">
        <w:rPr>
          <w:rFonts w:cs="Arial"/>
          <w:color w:val="000000" w:themeColor="text1"/>
          <w:sz w:val="20"/>
          <w:szCs w:val="20"/>
        </w:rPr>
        <w:t xml:space="preserve">a non mutare il tipo di </w:t>
      </w:r>
      <w:r w:rsidR="001B279A" w:rsidRPr="0039366D">
        <w:rPr>
          <w:rFonts w:cs="Arial"/>
          <w:color w:val="000000" w:themeColor="text1"/>
          <w:sz w:val="20"/>
          <w:szCs w:val="20"/>
        </w:rPr>
        <w:t>utilizzo degli immobili</w:t>
      </w:r>
      <w:r w:rsidRPr="0039366D">
        <w:rPr>
          <w:rFonts w:cs="Arial"/>
          <w:color w:val="000000" w:themeColor="text1"/>
          <w:sz w:val="20"/>
          <w:szCs w:val="20"/>
        </w:rPr>
        <w:t xml:space="preserve"> oggetto della presente concessione;</w:t>
      </w:r>
    </w:p>
    <w:p w:rsidR="00B62511" w:rsidRPr="0039366D" w:rsidRDefault="00DC69C5" w:rsidP="00B62511">
      <w:pPr>
        <w:numPr>
          <w:ilvl w:val="0"/>
          <w:numId w:val="2"/>
        </w:numPr>
        <w:autoSpaceDE w:val="0"/>
        <w:autoSpaceDN w:val="0"/>
        <w:adjustRightInd w:val="0"/>
        <w:jc w:val="both"/>
        <w:rPr>
          <w:rFonts w:cs="Arial"/>
          <w:color w:val="000000" w:themeColor="text1"/>
          <w:sz w:val="20"/>
          <w:szCs w:val="20"/>
        </w:rPr>
      </w:pPr>
      <w:r w:rsidRPr="0039366D">
        <w:rPr>
          <w:rFonts w:cs="Arial"/>
          <w:color w:val="000000" w:themeColor="text1"/>
          <w:sz w:val="20"/>
          <w:szCs w:val="20"/>
        </w:rPr>
        <w:t xml:space="preserve">ad </w:t>
      </w:r>
      <w:r w:rsidR="001B279A" w:rsidRPr="0039366D">
        <w:rPr>
          <w:rFonts w:cs="Arial"/>
          <w:color w:val="000000" w:themeColor="text1"/>
          <w:sz w:val="20"/>
          <w:szCs w:val="20"/>
        </w:rPr>
        <w:t>utilizzare gli immobili</w:t>
      </w:r>
      <w:r w:rsidRPr="0039366D">
        <w:rPr>
          <w:rFonts w:cs="Arial"/>
          <w:color w:val="000000" w:themeColor="text1"/>
          <w:sz w:val="20"/>
          <w:szCs w:val="20"/>
        </w:rPr>
        <w:t xml:space="preserve"> secondo le previsioni indicate all</w:t>
      </w:r>
      <w:r w:rsidR="00395608" w:rsidRPr="0039366D">
        <w:rPr>
          <w:rFonts w:cs="Arial"/>
          <w:color w:val="000000" w:themeColor="text1"/>
          <w:sz w:val="20"/>
          <w:szCs w:val="20"/>
        </w:rPr>
        <w:t xml:space="preserve">’Articolo 6 (uso </w:t>
      </w:r>
      <w:r w:rsidR="00383D86" w:rsidRPr="0039366D">
        <w:rPr>
          <w:rFonts w:cs="Arial"/>
          <w:color w:val="000000" w:themeColor="text1"/>
          <w:sz w:val="20"/>
          <w:szCs w:val="20"/>
        </w:rPr>
        <w:t>degli immobili</w:t>
      </w:r>
      <w:r w:rsidR="00395608" w:rsidRPr="0039366D">
        <w:rPr>
          <w:rFonts w:cs="Arial"/>
          <w:color w:val="000000" w:themeColor="text1"/>
          <w:sz w:val="20"/>
          <w:szCs w:val="20"/>
        </w:rPr>
        <w:t>);</w:t>
      </w:r>
    </w:p>
    <w:p w:rsidR="00B62511" w:rsidRPr="0039366D" w:rsidRDefault="00B62511" w:rsidP="00B62511">
      <w:pPr>
        <w:numPr>
          <w:ilvl w:val="0"/>
          <w:numId w:val="2"/>
        </w:numPr>
        <w:autoSpaceDE w:val="0"/>
        <w:autoSpaceDN w:val="0"/>
        <w:adjustRightInd w:val="0"/>
        <w:jc w:val="both"/>
        <w:rPr>
          <w:rFonts w:cs="Arial"/>
          <w:color w:val="000000" w:themeColor="text1"/>
          <w:sz w:val="20"/>
          <w:szCs w:val="20"/>
        </w:rPr>
      </w:pPr>
      <w:r w:rsidRPr="0039366D">
        <w:rPr>
          <w:rFonts w:cs="Arial"/>
          <w:color w:val="000000" w:themeColor="text1"/>
          <w:sz w:val="20"/>
          <w:szCs w:val="20"/>
        </w:rPr>
        <w:t xml:space="preserve">a garantire per i locali destinati a caffetteria-bistrot un orario di apertura al pubblico in misura almeno coincidente con l’orario di apertura dell’attività museale, ivi comprese le aperture straordinarie comunque denominate o programmate, e a garantire per il servizio di chiosco-bar l’apertura obbligatoria e il funzionamento al pubblico in misura minima di sei giorni su sette, nonché ad assicurare l’apertura in modo continuativo nel periodo dal 15 marzo al 30 ottobre compresi, garantendo un’apertura giornaliera effettiva non inferiore alle 8 (otto) ore giornaliere, </w:t>
      </w:r>
      <w:r w:rsidRPr="0039366D">
        <w:rPr>
          <w:rFonts w:cs="Arial"/>
          <w:color w:val="000000" w:themeColor="text1"/>
          <w:sz w:val="20"/>
          <w:szCs w:val="20"/>
          <w:lang w:eastAsia="ar-SA"/>
        </w:rPr>
        <w:t>con indicazione delle modalità di gestione su base giornaliera</w:t>
      </w:r>
      <w:r w:rsidRPr="0039366D">
        <w:rPr>
          <w:rFonts w:cs="Arial"/>
          <w:color w:val="000000" w:themeColor="text1"/>
          <w:sz w:val="20"/>
          <w:szCs w:val="20"/>
        </w:rPr>
        <w:t>,</w:t>
      </w:r>
      <w:r w:rsidRPr="0039366D">
        <w:rPr>
          <w:rFonts w:cs="Arial"/>
          <w:color w:val="000000" w:themeColor="text1"/>
          <w:sz w:val="20"/>
          <w:szCs w:val="20"/>
          <w:lang w:eastAsia="ar-SA"/>
        </w:rPr>
        <w:t xml:space="preserve"> al fine di rendere agevole la fruizione degli spazi, e a conservare idonea documentazione attestante gli orari effettivi di apertura, riservandosi l’Amministrazione di effettuare verifiche, anche a campione, in merito al rispetto delle prescrizioni sopra indicate, nell’esercizio della sua attività di vigilanza e controllo; </w:t>
      </w:r>
    </w:p>
    <w:p w:rsidR="005150B1" w:rsidRPr="0039366D" w:rsidRDefault="005B6B76" w:rsidP="00B62511">
      <w:pPr>
        <w:numPr>
          <w:ilvl w:val="0"/>
          <w:numId w:val="2"/>
        </w:numPr>
        <w:autoSpaceDE w:val="0"/>
        <w:autoSpaceDN w:val="0"/>
        <w:adjustRightInd w:val="0"/>
        <w:jc w:val="both"/>
        <w:rPr>
          <w:rFonts w:cs="Arial"/>
          <w:color w:val="000000" w:themeColor="text1"/>
          <w:sz w:val="20"/>
          <w:szCs w:val="20"/>
        </w:rPr>
      </w:pPr>
      <w:r w:rsidRPr="0039366D">
        <w:rPr>
          <w:rFonts w:cs="Arial"/>
          <w:color w:val="000000" w:themeColor="text1"/>
          <w:sz w:val="20"/>
          <w:szCs w:val="20"/>
        </w:rPr>
        <w:t xml:space="preserve">a rispettare le prescrizioni in materia di obblighi minimi di apertura, </w:t>
      </w:r>
      <w:r w:rsidR="006D5B1D" w:rsidRPr="0039366D">
        <w:rPr>
          <w:rFonts w:cs="Arial"/>
          <w:color w:val="000000" w:themeColor="text1"/>
          <w:sz w:val="20"/>
          <w:szCs w:val="20"/>
        </w:rPr>
        <w:t>pena la decadenza della concessione e risoluzione di diritto del contratto ex art. 1456 c.c. in caso di mancata apertura e/o di</w:t>
      </w:r>
      <w:r w:rsidRPr="0039366D">
        <w:rPr>
          <w:rFonts w:cs="Arial"/>
          <w:color w:val="000000" w:themeColor="text1"/>
          <w:sz w:val="20"/>
          <w:szCs w:val="20"/>
        </w:rPr>
        <w:t xml:space="preserve"> riduzione dell’orario giornaliero al di sotto dei limiti minimi previsti ed indicati </w:t>
      </w:r>
      <w:r w:rsidR="006D5B1D" w:rsidRPr="0039366D">
        <w:rPr>
          <w:rFonts w:cs="Arial"/>
          <w:color w:val="000000" w:themeColor="text1"/>
          <w:sz w:val="20"/>
          <w:szCs w:val="20"/>
        </w:rPr>
        <w:t xml:space="preserve">così come in caso di </w:t>
      </w:r>
      <w:r w:rsidRPr="0039366D">
        <w:rPr>
          <w:rFonts w:cs="Arial"/>
          <w:color w:val="000000" w:themeColor="text1"/>
          <w:sz w:val="20"/>
          <w:szCs w:val="20"/>
        </w:rPr>
        <w:t xml:space="preserve">apertura non conforme </w:t>
      </w:r>
      <w:r w:rsidR="006D5B1D" w:rsidRPr="0039366D">
        <w:rPr>
          <w:rFonts w:cs="Arial"/>
          <w:color w:val="000000" w:themeColor="text1"/>
          <w:sz w:val="20"/>
          <w:szCs w:val="20"/>
        </w:rPr>
        <w:t>agli orari autorizzati</w:t>
      </w:r>
      <w:r w:rsidR="005150B1" w:rsidRPr="0039366D">
        <w:rPr>
          <w:rFonts w:cs="Arial"/>
          <w:color w:val="000000" w:themeColor="text1"/>
          <w:sz w:val="20"/>
          <w:szCs w:val="20"/>
        </w:rPr>
        <w:t>;</w:t>
      </w:r>
    </w:p>
    <w:p w:rsidR="00DC69C5" w:rsidRPr="0039366D" w:rsidRDefault="005150B1" w:rsidP="005150B1">
      <w:pPr>
        <w:numPr>
          <w:ilvl w:val="0"/>
          <w:numId w:val="2"/>
        </w:numPr>
        <w:autoSpaceDE w:val="0"/>
        <w:autoSpaceDN w:val="0"/>
        <w:adjustRightInd w:val="0"/>
        <w:jc w:val="both"/>
        <w:rPr>
          <w:rFonts w:cs="Arial"/>
          <w:color w:val="000000" w:themeColor="text1"/>
          <w:sz w:val="20"/>
          <w:szCs w:val="20"/>
        </w:rPr>
      </w:pPr>
      <w:r w:rsidRPr="0039366D">
        <w:rPr>
          <w:rFonts w:cs="Arial"/>
          <w:color w:val="000000" w:themeColor="text1"/>
          <w:sz w:val="20"/>
          <w:szCs w:val="20"/>
        </w:rPr>
        <w:t>a</w:t>
      </w:r>
      <w:r w:rsidR="00DC69C5" w:rsidRPr="0039366D">
        <w:rPr>
          <w:rFonts w:cs="Arial"/>
          <w:color w:val="000000" w:themeColor="text1"/>
          <w:sz w:val="20"/>
          <w:szCs w:val="20"/>
        </w:rPr>
        <w:t xml:space="preserve"> dotare </w:t>
      </w:r>
      <w:r w:rsidR="00383D86" w:rsidRPr="0039366D">
        <w:rPr>
          <w:rFonts w:cs="Arial"/>
          <w:color w:val="000000" w:themeColor="text1"/>
          <w:sz w:val="20"/>
          <w:szCs w:val="20"/>
        </w:rPr>
        <w:t>l’immobile</w:t>
      </w:r>
      <w:r w:rsidR="00DC69C5" w:rsidRPr="0039366D">
        <w:rPr>
          <w:rFonts w:cs="Arial"/>
          <w:color w:val="000000" w:themeColor="text1"/>
          <w:sz w:val="20"/>
          <w:szCs w:val="20"/>
        </w:rPr>
        <w:t xml:space="preserve"> a proprie spese, entro e non oltre 2 mesi dalla sottoscrizione della Concessione dei seguenti arre</w:t>
      </w:r>
      <w:r w:rsidR="001F5B20" w:rsidRPr="0039366D">
        <w:rPr>
          <w:rFonts w:cs="Arial"/>
          <w:color w:val="000000" w:themeColor="text1"/>
          <w:sz w:val="20"/>
          <w:szCs w:val="20"/>
        </w:rPr>
        <w:t>di per il locale caffetteria-bistrot</w:t>
      </w:r>
      <w:r w:rsidR="00DC69C5" w:rsidRPr="0039366D">
        <w:rPr>
          <w:rFonts w:cs="Arial"/>
          <w:color w:val="000000" w:themeColor="text1"/>
          <w:sz w:val="20"/>
          <w:szCs w:val="20"/>
        </w:rPr>
        <w:t>, la cui scelta andrà preventivamente sottoposta all'Amministrazione per approvazione in conformità al decoro del complesso monumentale:</w:t>
      </w:r>
    </w:p>
    <w:p w:rsidR="00972C55" w:rsidRPr="0039366D" w:rsidRDefault="00DC69C5" w:rsidP="00BE4CF1">
      <w:pPr>
        <w:numPr>
          <w:ilvl w:val="0"/>
          <w:numId w:val="3"/>
        </w:numPr>
        <w:autoSpaceDE w:val="0"/>
        <w:autoSpaceDN w:val="0"/>
        <w:adjustRightInd w:val="0"/>
        <w:jc w:val="both"/>
        <w:rPr>
          <w:rFonts w:cs="Arial"/>
          <w:color w:val="000000" w:themeColor="text1"/>
          <w:sz w:val="20"/>
          <w:szCs w:val="20"/>
        </w:rPr>
      </w:pPr>
      <w:r w:rsidRPr="0039366D">
        <w:rPr>
          <w:rFonts w:cs="Arial"/>
          <w:color w:val="000000" w:themeColor="text1"/>
          <w:sz w:val="20"/>
          <w:szCs w:val="20"/>
        </w:rPr>
        <w:t xml:space="preserve">circa n. </w:t>
      </w:r>
      <w:r w:rsidR="00BE4CF1" w:rsidRPr="0039366D">
        <w:rPr>
          <w:rFonts w:cs="Arial"/>
          <w:color w:val="000000" w:themeColor="text1"/>
          <w:sz w:val="20"/>
          <w:szCs w:val="20"/>
        </w:rPr>
        <w:t>9</w:t>
      </w:r>
      <w:r w:rsidRPr="0039366D">
        <w:rPr>
          <w:rFonts w:cs="Arial"/>
          <w:color w:val="000000" w:themeColor="text1"/>
          <w:sz w:val="20"/>
          <w:szCs w:val="20"/>
        </w:rPr>
        <w:t xml:space="preserve"> tavoli </w:t>
      </w:r>
      <w:r w:rsidR="00BE4CF1" w:rsidRPr="0039366D">
        <w:rPr>
          <w:rFonts w:cs="Arial"/>
          <w:color w:val="000000" w:themeColor="text1"/>
          <w:sz w:val="20"/>
          <w:szCs w:val="20"/>
        </w:rPr>
        <w:t xml:space="preserve">quadrati </w:t>
      </w:r>
      <w:r w:rsidR="001F5B20" w:rsidRPr="0039366D">
        <w:rPr>
          <w:rFonts w:cs="Arial"/>
          <w:color w:val="000000" w:themeColor="text1"/>
          <w:sz w:val="20"/>
          <w:szCs w:val="20"/>
        </w:rPr>
        <w:t>bassi</w:t>
      </w:r>
      <w:r w:rsidR="00BE4CF1" w:rsidRPr="0039366D">
        <w:rPr>
          <w:rFonts w:cs="Arial"/>
          <w:color w:val="000000" w:themeColor="text1"/>
          <w:sz w:val="20"/>
          <w:szCs w:val="20"/>
        </w:rPr>
        <w:t xml:space="preserve"> </w:t>
      </w:r>
      <w:r w:rsidR="00BE4CF1" w:rsidRPr="0039366D">
        <w:rPr>
          <w:rFonts w:cs="Arial"/>
          <w:color w:val="000000" w:themeColor="text1"/>
          <w:sz w:val="20"/>
          <w:szCs w:val="20"/>
          <w:shd w:val="clear" w:color="auto" w:fill="FFFFFF"/>
        </w:rPr>
        <w:t xml:space="preserve">(70x70x76cm), n. 2 tavoli rettangolari bassi (140x70x76cm) </w:t>
      </w:r>
      <w:r w:rsidR="00972C55" w:rsidRPr="0039366D">
        <w:rPr>
          <w:rFonts w:cs="Arial"/>
          <w:color w:val="000000" w:themeColor="text1"/>
          <w:sz w:val="20"/>
          <w:szCs w:val="20"/>
        </w:rPr>
        <w:t xml:space="preserve">e n. 4 tavoli alti </w:t>
      </w:r>
      <w:r w:rsidR="00BE4CF1" w:rsidRPr="0039366D">
        <w:rPr>
          <w:rFonts w:cs="Arial"/>
          <w:color w:val="000000" w:themeColor="text1"/>
          <w:sz w:val="20"/>
          <w:szCs w:val="20"/>
          <w:shd w:val="clear" w:color="auto" w:fill="FFFFFF"/>
        </w:rPr>
        <w:t xml:space="preserve">(140x70x105cm) </w:t>
      </w:r>
      <w:r w:rsidR="00972C55" w:rsidRPr="0039366D">
        <w:rPr>
          <w:rFonts w:cs="Arial"/>
          <w:color w:val="000000" w:themeColor="text1"/>
          <w:sz w:val="20"/>
          <w:szCs w:val="20"/>
        </w:rPr>
        <w:t xml:space="preserve">tipo </w:t>
      </w:r>
      <w:proofErr w:type="spellStart"/>
      <w:r w:rsidR="00972C55" w:rsidRPr="0039366D">
        <w:rPr>
          <w:rFonts w:cs="Arial"/>
          <w:color w:val="000000" w:themeColor="text1"/>
          <w:sz w:val="20"/>
          <w:szCs w:val="20"/>
        </w:rPr>
        <w:t>Manerba</w:t>
      </w:r>
      <w:proofErr w:type="spellEnd"/>
      <w:r w:rsidR="00972C55" w:rsidRPr="0039366D">
        <w:rPr>
          <w:rFonts w:cs="Arial"/>
          <w:color w:val="000000" w:themeColor="text1"/>
          <w:sz w:val="20"/>
          <w:szCs w:val="20"/>
        </w:rPr>
        <w:t xml:space="preserve"> serie Easy o equivalente, con piano bianco e struttura verniciata cat. M2;</w:t>
      </w:r>
    </w:p>
    <w:p w:rsidR="00DC69C5" w:rsidRPr="0039366D" w:rsidRDefault="00DC69C5" w:rsidP="0099474C">
      <w:pPr>
        <w:numPr>
          <w:ilvl w:val="0"/>
          <w:numId w:val="3"/>
        </w:numPr>
        <w:autoSpaceDE w:val="0"/>
        <w:autoSpaceDN w:val="0"/>
        <w:adjustRightInd w:val="0"/>
        <w:jc w:val="both"/>
        <w:rPr>
          <w:rFonts w:cs="Arial"/>
          <w:color w:val="000000" w:themeColor="text1"/>
          <w:sz w:val="20"/>
          <w:szCs w:val="20"/>
        </w:rPr>
      </w:pPr>
      <w:r w:rsidRPr="0039366D">
        <w:rPr>
          <w:rFonts w:cs="Arial"/>
          <w:color w:val="000000" w:themeColor="text1"/>
          <w:sz w:val="20"/>
          <w:szCs w:val="20"/>
        </w:rPr>
        <w:t xml:space="preserve">circa n. </w:t>
      </w:r>
      <w:r w:rsidR="00BE4CF1" w:rsidRPr="0039366D">
        <w:rPr>
          <w:rFonts w:cs="Arial"/>
          <w:color w:val="000000" w:themeColor="text1"/>
          <w:sz w:val="20"/>
          <w:szCs w:val="20"/>
        </w:rPr>
        <w:t>26</w:t>
      </w:r>
      <w:r w:rsidRPr="0039366D">
        <w:rPr>
          <w:rFonts w:cs="Arial"/>
          <w:color w:val="000000" w:themeColor="text1"/>
          <w:sz w:val="20"/>
          <w:szCs w:val="20"/>
        </w:rPr>
        <w:t xml:space="preserve"> sedie (numero variabile in funzione delle dimensioni) tipo </w:t>
      </w:r>
      <w:proofErr w:type="spellStart"/>
      <w:r w:rsidR="00972C55" w:rsidRPr="0039366D">
        <w:rPr>
          <w:rFonts w:cs="Arial"/>
          <w:color w:val="000000" w:themeColor="text1"/>
          <w:sz w:val="20"/>
          <w:szCs w:val="20"/>
        </w:rPr>
        <w:t>Manerba</w:t>
      </w:r>
      <w:proofErr w:type="spellEnd"/>
      <w:r w:rsidR="00972C55" w:rsidRPr="0039366D">
        <w:rPr>
          <w:rFonts w:cs="Arial"/>
          <w:color w:val="000000" w:themeColor="text1"/>
          <w:sz w:val="20"/>
          <w:szCs w:val="20"/>
        </w:rPr>
        <w:t xml:space="preserve"> serie Sam o equivalente, con sedile e schienale in laminato bianco o nero;</w:t>
      </w:r>
    </w:p>
    <w:p w:rsidR="00DC69C5" w:rsidRPr="0039366D" w:rsidRDefault="00395608" w:rsidP="0099474C">
      <w:pPr>
        <w:numPr>
          <w:ilvl w:val="0"/>
          <w:numId w:val="3"/>
        </w:numPr>
        <w:autoSpaceDE w:val="0"/>
        <w:autoSpaceDN w:val="0"/>
        <w:adjustRightInd w:val="0"/>
        <w:jc w:val="both"/>
        <w:rPr>
          <w:rFonts w:cs="Arial"/>
          <w:color w:val="000000" w:themeColor="text1"/>
          <w:sz w:val="20"/>
          <w:szCs w:val="20"/>
        </w:rPr>
      </w:pPr>
      <w:r w:rsidRPr="0039366D">
        <w:rPr>
          <w:rFonts w:cs="Arial"/>
          <w:color w:val="000000" w:themeColor="text1"/>
          <w:sz w:val="20"/>
          <w:szCs w:val="20"/>
        </w:rPr>
        <w:t>n</w:t>
      </w:r>
      <w:r w:rsidR="001F5B20" w:rsidRPr="0039366D">
        <w:rPr>
          <w:rFonts w:cs="Arial"/>
          <w:color w:val="000000" w:themeColor="text1"/>
          <w:sz w:val="20"/>
          <w:szCs w:val="20"/>
        </w:rPr>
        <w:t>. 19</w:t>
      </w:r>
      <w:r w:rsidR="00DC69C5" w:rsidRPr="0039366D">
        <w:rPr>
          <w:rFonts w:cs="Arial"/>
          <w:color w:val="000000" w:themeColor="text1"/>
          <w:sz w:val="20"/>
          <w:szCs w:val="20"/>
        </w:rPr>
        <w:t xml:space="preserve"> sgabelli </w:t>
      </w:r>
      <w:r w:rsidR="001F5B20" w:rsidRPr="0039366D">
        <w:rPr>
          <w:rFonts w:cs="Arial"/>
          <w:color w:val="000000" w:themeColor="text1"/>
          <w:sz w:val="20"/>
          <w:szCs w:val="20"/>
        </w:rPr>
        <w:t xml:space="preserve">di </w:t>
      </w:r>
      <w:r w:rsidR="00972C55" w:rsidRPr="0039366D">
        <w:rPr>
          <w:rFonts w:cs="Arial"/>
          <w:color w:val="000000" w:themeColor="text1"/>
          <w:sz w:val="20"/>
          <w:szCs w:val="20"/>
        </w:rPr>
        <w:t xml:space="preserve">tipo </w:t>
      </w:r>
      <w:proofErr w:type="spellStart"/>
      <w:r w:rsidR="00972C55" w:rsidRPr="0039366D">
        <w:rPr>
          <w:rFonts w:cs="Arial"/>
          <w:color w:val="000000" w:themeColor="text1"/>
          <w:sz w:val="20"/>
          <w:szCs w:val="20"/>
        </w:rPr>
        <w:t>Manerba</w:t>
      </w:r>
      <w:proofErr w:type="spellEnd"/>
      <w:r w:rsidR="00972C55" w:rsidRPr="0039366D">
        <w:rPr>
          <w:rFonts w:cs="Arial"/>
          <w:color w:val="000000" w:themeColor="text1"/>
          <w:sz w:val="20"/>
          <w:szCs w:val="20"/>
        </w:rPr>
        <w:t xml:space="preserve"> serie Sam o equivalente, con sedile e schienale in laminato bianco o nero;</w:t>
      </w:r>
    </w:p>
    <w:p w:rsidR="00972C55" w:rsidRPr="0039366D" w:rsidRDefault="00972C55" w:rsidP="0099474C">
      <w:pPr>
        <w:numPr>
          <w:ilvl w:val="0"/>
          <w:numId w:val="3"/>
        </w:numPr>
        <w:autoSpaceDE w:val="0"/>
        <w:autoSpaceDN w:val="0"/>
        <w:adjustRightInd w:val="0"/>
        <w:jc w:val="both"/>
        <w:rPr>
          <w:rFonts w:cs="Arial"/>
          <w:color w:val="000000" w:themeColor="text1"/>
          <w:sz w:val="20"/>
          <w:szCs w:val="20"/>
        </w:rPr>
      </w:pPr>
      <w:r w:rsidRPr="0039366D">
        <w:rPr>
          <w:rFonts w:cs="Arial"/>
          <w:color w:val="000000" w:themeColor="text1"/>
          <w:sz w:val="20"/>
          <w:szCs w:val="20"/>
        </w:rPr>
        <w:t>una cappa aspirante con filtri e ventilatore;</w:t>
      </w:r>
    </w:p>
    <w:p w:rsidR="00BE4CF1" w:rsidRPr="0039366D" w:rsidRDefault="00DB1D6C" w:rsidP="00BE4CF1">
      <w:pPr>
        <w:numPr>
          <w:ilvl w:val="0"/>
          <w:numId w:val="3"/>
        </w:numPr>
        <w:autoSpaceDE w:val="0"/>
        <w:autoSpaceDN w:val="0"/>
        <w:adjustRightInd w:val="0"/>
        <w:jc w:val="both"/>
        <w:rPr>
          <w:rFonts w:cs="Arial"/>
          <w:color w:val="000000" w:themeColor="text1"/>
          <w:sz w:val="20"/>
          <w:szCs w:val="20"/>
        </w:rPr>
      </w:pPr>
      <w:r w:rsidRPr="0039366D">
        <w:rPr>
          <w:rFonts w:cs="Arial"/>
          <w:color w:val="000000" w:themeColor="text1"/>
          <w:sz w:val="20"/>
          <w:szCs w:val="20"/>
        </w:rPr>
        <w:t xml:space="preserve">un </w:t>
      </w:r>
      <w:r w:rsidR="00BE4CF1" w:rsidRPr="0039366D">
        <w:rPr>
          <w:rFonts w:cs="Arial"/>
          <w:color w:val="000000" w:themeColor="text1"/>
          <w:sz w:val="20"/>
          <w:szCs w:val="20"/>
        </w:rPr>
        <w:t xml:space="preserve">piano di lavoro </w:t>
      </w:r>
      <w:r w:rsidR="00BE4CF1" w:rsidRPr="0039366D">
        <w:rPr>
          <w:rFonts w:cs="Arial"/>
          <w:color w:val="000000" w:themeColor="text1"/>
          <w:sz w:val="20"/>
          <w:szCs w:val="20"/>
          <w:shd w:val="clear" w:color="auto" w:fill="FFFFFF"/>
        </w:rPr>
        <w:t>da collocarsi dietro il frontale del bancone</w:t>
      </w:r>
      <w:r w:rsidR="00383239" w:rsidRPr="0039366D">
        <w:rPr>
          <w:rFonts w:cs="Arial"/>
          <w:color w:val="000000" w:themeColor="text1"/>
          <w:sz w:val="20"/>
          <w:szCs w:val="20"/>
          <w:shd w:val="clear" w:color="auto" w:fill="FFFFFF"/>
        </w:rPr>
        <w:t>,</w:t>
      </w:r>
      <w:r w:rsidR="00BE4CF1" w:rsidRPr="0039366D">
        <w:rPr>
          <w:rFonts w:cs="Arial"/>
          <w:color w:val="000000" w:themeColor="text1"/>
          <w:sz w:val="20"/>
          <w:szCs w:val="20"/>
          <w:shd w:val="clear" w:color="auto" w:fill="FFFFFF"/>
        </w:rPr>
        <w:t xml:space="preserve"> </w:t>
      </w:r>
      <w:r w:rsidR="00214AC6" w:rsidRPr="0039366D">
        <w:rPr>
          <w:rFonts w:cs="Arial"/>
          <w:color w:val="000000" w:themeColor="text1"/>
          <w:sz w:val="20"/>
          <w:szCs w:val="20"/>
          <w:shd w:val="clear" w:color="auto" w:fill="FFFFFF"/>
        </w:rPr>
        <w:t xml:space="preserve">nel rispetto dei criteri </w:t>
      </w:r>
      <w:r w:rsidR="00BE4CF1" w:rsidRPr="0039366D">
        <w:rPr>
          <w:rFonts w:cs="Arial"/>
          <w:color w:val="000000" w:themeColor="text1"/>
          <w:sz w:val="20"/>
          <w:szCs w:val="20"/>
          <w:shd w:val="clear" w:color="auto" w:fill="FFFFFF"/>
        </w:rPr>
        <w:t>di funzionalità e di adeguatezza de</w:t>
      </w:r>
      <w:r w:rsidR="00214AC6" w:rsidRPr="0039366D">
        <w:rPr>
          <w:rFonts w:cs="Arial"/>
          <w:color w:val="000000" w:themeColor="text1"/>
          <w:sz w:val="20"/>
          <w:szCs w:val="20"/>
          <w:shd w:val="clear" w:color="auto" w:fill="FFFFFF"/>
        </w:rPr>
        <w:t>l</w:t>
      </w:r>
      <w:r w:rsidR="00BE4CF1" w:rsidRPr="0039366D">
        <w:rPr>
          <w:rFonts w:cs="Arial"/>
          <w:color w:val="000000" w:themeColor="text1"/>
          <w:sz w:val="20"/>
          <w:szCs w:val="20"/>
          <w:shd w:val="clear" w:color="auto" w:fill="FFFFFF"/>
        </w:rPr>
        <w:t>l’attivi</w:t>
      </w:r>
      <w:r w:rsidRPr="0039366D">
        <w:rPr>
          <w:rFonts w:cs="Arial"/>
          <w:color w:val="000000" w:themeColor="text1"/>
          <w:sz w:val="20"/>
          <w:szCs w:val="20"/>
          <w:shd w:val="clear" w:color="auto" w:fill="FFFFFF"/>
        </w:rPr>
        <w:t>t</w:t>
      </w:r>
      <w:r w:rsidR="00BE4CF1" w:rsidRPr="0039366D">
        <w:rPr>
          <w:rFonts w:cs="Arial"/>
          <w:color w:val="000000" w:themeColor="text1"/>
          <w:sz w:val="20"/>
          <w:szCs w:val="20"/>
          <w:shd w:val="clear" w:color="auto" w:fill="FFFFFF"/>
        </w:rPr>
        <w:t>à esercitata</w:t>
      </w:r>
      <w:r w:rsidR="00BE4CF1" w:rsidRPr="0039366D">
        <w:rPr>
          <w:rFonts w:cs="Arial"/>
          <w:color w:val="000000" w:themeColor="text1"/>
          <w:sz w:val="20"/>
          <w:szCs w:val="20"/>
        </w:rPr>
        <w:t>;</w:t>
      </w:r>
    </w:p>
    <w:p w:rsidR="00BE4CF1" w:rsidRPr="0039366D" w:rsidRDefault="00DB1D6C" w:rsidP="0099474C">
      <w:pPr>
        <w:numPr>
          <w:ilvl w:val="0"/>
          <w:numId w:val="3"/>
        </w:numPr>
        <w:autoSpaceDE w:val="0"/>
        <w:autoSpaceDN w:val="0"/>
        <w:adjustRightInd w:val="0"/>
        <w:jc w:val="both"/>
        <w:rPr>
          <w:rFonts w:cs="Arial"/>
          <w:color w:val="000000" w:themeColor="text1"/>
          <w:sz w:val="20"/>
          <w:szCs w:val="20"/>
        </w:rPr>
      </w:pPr>
      <w:r w:rsidRPr="0039366D">
        <w:rPr>
          <w:rFonts w:cs="Arial"/>
          <w:color w:val="000000" w:themeColor="text1"/>
          <w:sz w:val="20"/>
          <w:szCs w:val="20"/>
        </w:rPr>
        <w:t xml:space="preserve">delle </w:t>
      </w:r>
      <w:r w:rsidR="00BE4CF1" w:rsidRPr="0039366D">
        <w:rPr>
          <w:rFonts w:cs="Arial"/>
          <w:color w:val="000000" w:themeColor="text1"/>
          <w:sz w:val="20"/>
          <w:szCs w:val="20"/>
        </w:rPr>
        <w:t>attrez</w:t>
      </w:r>
      <w:r w:rsidRPr="0039366D">
        <w:rPr>
          <w:rFonts w:cs="Arial"/>
          <w:color w:val="000000" w:themeColor="text1"/>
          <w:sz w:val="20"/>
          <w:szCs w:val="20"/>
        </w:rPr>
        <w:t xml:space="preserve">zature necessarie per l’esercizio dell’attività in aderenza alle esigenze organizzative e funzionali per lo svolgimento della medesima attività; </w:t>
      </w:r>
    </w:p>
    <w:p w:rsidR="00DC69C5" w:rsidRPr="0039366D" w:rsidRDefault="00DB1D6C" w:rsidP="0099474C">
      <w:pPr>
        <w:numPr>
          <w:ilvl w:val="0"/>
          <w:numId w:val="3"/>
        </w:numPr>
        <w:autoSpaceDE w:val="0"/>
        <w:autoSpaceDN w:val="0"/>
        <w:adjustRightInd w:val="0"/>
        <w:jc w:val="both"/>
        <w:rPr>
          <w:rFonts w:cs="Arial"/>
          <w:color w:val="000000" w:themeColor="text1"/>
          <w:sz w:val="20"/>
          <w:szCs w:val="20"/>
        </w:rPr>
      </w:pPr>
      <w:r w:rsidRPr="0039366D">
        <w:rPr>
          <w:rFonts w:cs="Arial"/>
          <w:color w:val="000000" w:themeColor="text1"/>
          <w:sz w:val="20"/>
          <w:szCs w:val="20"/>
        </w:rPr>
        <w:t xml:space="preserve">di </w:t>
      </w:r>
      <w:r w:rsidR="00972C55" w:rsidRPr="0039366D">
        <w:rPr>
          <w:rFonts w:cs="Arial"/>
          <w:color w:val="000000" w:themeColor="text1"/>
          <w:sz w:val="20"/>
          <w:szCs w:val="20"/>
        </w:rPr>
        <w:t xml:space="preserve">tavolini e sedie per </w:t>
      </w:r>
      <w:r w:rsidR="00DC69C5" w:rsidRPr="0039366D">
        <w:rPr>
          <w:rFonts w:cs="Arial"/>
          <w:color w:val="000000" w:themeColor="text1"/>
          <w:sz w:val="20"/>
          <w:szCs w:val="20"/>
        </w:rPr>
        <w:t xml:space="preserve">lo spazio </w:t>
      </w:r>
      <w:proofErr w:type="spellStart"/>
      <w:r w:rsidR="00DC69C5" w:rsidRPr="0039366D">
        <w:rPr>
          <w:rFonts w:cs="Arial"/>
          <w:color w:val="000000" w:themeColor="text1"/>
          <w:sz w:val="20"/>
          <w:szCs w:val="20"/>
        </w:rPr>
        <w:t>deh</w:t>
      </w:r>
      <w:r w:rsidR="00972C55" w:rsidRPr="0039366D">
        <w:rPr>
          <w:rFonts w:cs="Arial"/>
          <w:color w:val="000000" w:themeColor="text1"/>
          <w:sz w:val="20"/>
          <w:szCs w:val="20"/>
        </w:rPr>
        <w:t>or</w:t>
      </w:r>
      <w:proofErr w:type="spellEnd"/>
      <w:r w:rsidR="00972C55" w:rsidRPr="0039366D">
        <w:rPr>
          <w:rFonts w:cs="Arial"/>
          <w:color w:val="000000" w:themeColor="text1"/>
          <w:sz w:val="20"/>
          <w:szCs w:val="20"/>
        </w:rPr>
        <w:t xml:space="preserve"> in </w:t>
      </w:r>
      <w:r w:rsidR="00DC69C5" w:rsidRPr="0039366D">
        <w:rPr>
          <w:rFonts w:cs="Arial"/>
          <w:color w:val="000000" w:themeColor="text1"/>
          <w:sz w:val="20"/>
          <w:szCs w:val="20"/>
        </w:rPr>
        <w:t>numero variabi</w:t>
      </w:r>
      <w:r w:rsidR="00972C55" w:rsidRPr="0039366D">
        <w:rPr>
          <w:rFonts w:cs="Arial"/>
          <w:color w:val="000000" w:themeColor="text1"/>
          <w:sz w:val="20"/>
          <w:szCs w:val="20"/>
        </w:rPr>
        <w:t>le in funzione delle dimensioni</w:t>
      </w:r>
      <w:r w:rsidR="00395608" w:rsidRPr="0039366D">
        <w:rPr>
          <w:rFonts w:cs="Arial"/>
          <w:color w:val="000000" w:themeColor="text1"/>
          <w:sz w:val="20"/>
          <w:szCs w:val="20"/>
        </w:rPr>
        <w:t>;</w:t>
      </w:r>
    </w:p>
    <w:p w:rsidR="00972C55" w:rsidRPr="0039366D" w:rsidRDefault="00DB1D6C" w:rsidP="00972C55">
      <w:pPr>
        <w:numPr>
          <w:ilvl w:val="0"/>
          <w:numId w:val="3"/>
        </w:numPr>
        <w:autoSpaceDE w:val="0"/>
        <w:autoSpaceDN w:val="0"/>
        <w:adjustRightInd w:val="0"/>
        <w:jc w:val="both"/>
        <w:rPr>
          <w:rFonts w:cs="Arial"/>
          <w:color w:val="000000" w:themeColor="text1"/>
          <w:sz w:val="20"/>
          <w:szCs w:val="20"/>
        </w:rPr>
      </w:pPr>
      <w:r w:rsidRPr="0039366D">
        <w:rPr>
          <w:rFonts w:cs="Arial"/>
          <w:color w:val="000000" w:themeColor="text1"/>
          <w:sz w:val="20"/>
          <w:szCs w:val="20"/>
        </w:rPr>
        <w:t xml:space="preserve">di </w:t>
      </w:r>
      <w:r w:rsidR="00395608" w:rsidRPr="0039366D">
        <w:rPr>
          <w:rFonts w:cs="Arial"/>
          <w:color w:val="000000" w:themeColor="text1"/>
          <w:sz w:val="20"/>
          <w:szCs w:val="20"/>
        </w:rPr>
        <w:t>a</w:t>
      </w:r>
      <w:r w:rsidR="00DC69C5" w:rsidRPr="0039366D">
        <w:rPr>
          <w:rFonts w:cs="Arial"/>
          <w:color w:val="000000" w:themeColor="text1"/>
          <w:sz w:val="20"/>
          <w:szCs w:val="20"/>
        </w:rPr>
        <w:t xml:space="preserve">rredi </w:t>
      </w:r>
      <w:r w:rsidR="00395608" w:rsidRPr="0039366D">
        <w:rPr>
          <w:rFonts w:cs="Arial"/>
          <w:color w:val="000000" w:themeColor="text1"/>
          <w:sz w:val="20"/>
          <w:szCs w:val="20"/>
        </w:rPr>
        <w:t>per lo spogliato</w:t>
      </w:r>
      <w:r w:rsidR="00DC69C5" w:rsidRPr="0039366D">
        <w:rPr>
          <w:rFonts w:cs="Arial"/>
          <w:color w:val="000000" w:themeColor="text1"/>
          <w:sz w:val="20"/>
          <w:szCs w:val="20"/>
        </w:rPr>
        <w:t>i</w:t>
      </w:r>
      <w:r w:rsidR="00395608" w:rsidRPr="0039366D">
        <w:rPr>
          <w:rFonts w:cs="Arial"/>
          <w:color w:val="000000" w:themeColor="text1"/>
          <w:sz w:val="20"/>
          <w:szCs w:val="20"/>
        </w:rPr>
        <w:t>o dedicato al</w:t>
      </w:r>
      <w:r w:rsidR="00DC69C5" w:rsidRPr="0039366D">
        <w:rPr>
          <w:rFonts w:cs="Arial"/>
          <w:color w:val="000000" w:themeColor="text1"/>
          <w:sz w:val="20"/>
          <w:szCs w:val="20"/>
        </w:rPr>
        <w:t xml:space="preserve"> personale (come da normativa)</w:t>
      </w:r>
      <w:r w:rsidR="00395608" w:rsidRPr="0039366D">
        <w:rPr>
          <w:rFonts w:cs="Arial"/>
          <w:color w:val="000000" w:themeColor="text1"/>
          <w:sz w:val="20"/>
          <w:szCs w:val="20"/>
        </w:rPr>
        <w:t>;</w:t>
      </w:r>
    </w:p>
    <w:p w:rsidR="00DC69C5" w:rsidRPr="0039366D" w:rsidRDefault="00DB1D6C" w:rsidP="0099474C">
      <w:pPr>
        <w:numPr>
          <w:ilvl w:val="0"/>
          <w:numId w:val="3"/>
        </w:numPr>
        <w:autoSpaceDE w:val="0"/>
        <w:autoSpaceDN w:val="0"/>
        <w:adjustRightInd w:val="0"/>
        <w:jc w:val="both"/>
        <w:rPr>
          <w:rFonts w:cs="Arial"/>
          <w:color w:val="000000" w:themeColor="text1"/>
          <w:sz w:val="20"/>
          <w:szCs w:val="20"/>
        </w:rPr>
      </w:pPr>
      <w:r w:rsidRPr="0039366D">
        <w:rPr>
          <w:rFonts w:cs="Arial"/>
          <w:color w:val="000000" w:themeColor="text1"/>
          <w:sz w:val="20"/>
          <w:szCs w:val="20"/>
        </w:rPr>
        <w:t xml:space="preserve">una </w:t>
      </w:r>
      <w:r w:rsidR="00395608" w:rsidRPr="0039366D">
        <w:rPr>
          <w:rFonts w:cs="Arial"/>
          <w:color w:val="000000" w:themeColor="text1"/>
          <w:sz w:val="20"/>
          <w:szCs w:val="20"/>
        </w:rPr>
        <w:t>p</w:t>
      </w:r>
      <w:r w:rsidR="00DC69C5" w:rsidRPr="0039366D">
        <w:rPr>
          <w:rFonts w:cs="Arial"/>
          <w:color w:val="000000" w:themeColor="text1"/>
          <w:sz w:val="20"/>
          <w:szCs w:val="20"/>
        </w:rPr>
        <w:t xml:space="preserve">edana </w:t>
      </w:r>
      <w:r w:rsidR="00395608" w:rsidRPr="0039366D">
        <w:rPr>
          <w:rFonts w:cs="Arial"/>
          <w:color w:val="000000" w:themeColor="text1"/>
          <w:sz w:val="20"/>
          <w:szCs w:val="20"/>
        </w:rPr>
        <w:t>sopraelevata dietro il bancone</w:t>
      </w:r>
      <w:r w:rsidR="00DC69C5" w:rsidRPr="0039366D">
        <w:rPr>
          <w:rFonts w:cs="Arial"/>
          <w:color w:val="000000" w:themeColor="text1"/>
          <w:sz w:val="20"/>
          <w:szCs w:val="20"/>
        </w:rPr>
        <w:t xml:space="preserve"> per canalizzazioni impiantistiche</w:t>
      </w:r>
      <w:r w:rsidR="00395608" w:rsidRPr="0039366D">
        <w:rPr>
          <w:rFonts w:cs="Arial"/>
          <w:color w:val="000000" w:themeColor="text1"/>
          <w:sz w:val="20"/>
          <w:szCs w:val="20"/>
          <w:lang w:eastAsia="it-IT"/>
        </w:rPr>
        <w:t xml:space="preserve"> al fine di consentire il passaggio degli impianti e il collegamento ai punti di adduzione già predisposti</w:t>
      </w:r>
      <w:r w:rsidR="00DC69C5" w:rsidRPr="0039366D">
        <w:rPr>
          <w:rFonts w:cs="Arial"/>
          <w:color w:val="000000" w:themeColor="text1"/>
          <w:sz w:val="20"/>
          <w:szCs w:val="20"/>
        </w:rPr>
        <w:t>;</w:t>
      </w:r>
    </w:p>
    <w:p w:rsidR="00D81CE8" w:rsidRPr="0039366D" w:rsidRDefault="00511B58" w:rsidP="00D81CE8">
      <w:pPr>
        <w:numPr>
          <w:ilvl w:val="0"/>
          <w:numId w:val="3"/>
        </w:numPr>
        <w:autoSpaceDE w:val="0"/>
        <w:autoSpaceDN w:val="0"/>
        <w:adjustRightInd w:val="0"/>
        <w:jc w:val="both"/>
        <w:rPr>
          <w:rFonts w:cs="Arial"/>
          <w:color w:val="000000" w:themeColor="text1"/>
          <w:sz w:val="20"/>
          <w:szCs w:val="20"/>
        </w:rPr>
      </w:pPr>
      <w:r w:rsidRPr="0039366D">
        <w:rPr>
          <w:rFonts w:cs="Arial"/>
          <w:color w:val="000000" w:themeColor="text1"/>
          <w:sz w:val="20"/>
          <w:szCs w:val="20"/>
        </w:rPr>
        <w:t>a</w:t>
      </w:r>
      <w:r w:rsidR="00DC69C5" w:rsidRPr="0039366D">
        <w:rPr>
          <w:rFonts w:cs="Arial"/>
          <w:color w:val="000000" w:themeColor="text1"/>
          <w:sz w:val="20"/>
          <w:szCs w:val="20"/>
        </w:rPr>
        <w:t>ltri complementi d'arredo necessari all'attività</w:t>
      </w:r>
      <w:r w:rsidRPr="0039366D">
        <w:rPr>
          <w:rFonts w:cs="Arial"/>
          <w:color w:val="000000" w:themeColor="text1"/>
          <w:sz w:val="20"/>
          <w:szCs w:val="20"/>
        </w:rPr>
        <w:t xml:space="preserve">, </w:t>
      </w:r>
      <w:r w:rsidR="00D81CE8" w:rsidRPr="0039366D">
        <w:rPr>
          <w:rFonts w:cs="Arial"/>
          <w:color w:val="000000" w:themeColor="text1"/>
          <w:sz w:val="20"/>
          <w:szCs w:val="20"/>
        </w:rPr>
        <w:t>sempre con l’intendimento che ogni ulteriore miglioramento o complemento d’arredo dovrà essere preventivamente sottoposto all’approvazione dell’Amministrazione al fine di assicurare e garantire il rispetto del decoro e la coerenza con il valore storico del complesso monumentale</w:t>
      </w:r>
    </w:p>
    <w:p w:rsidR="00D81CE8" w:rsidRPr="0039366D" w:rsidRDefault="00D81CE8" w:rsidP="00D81CE8">
      <w:pPr>
        <w:numPr>
          <w:ilvl w:val="0"/>
          <w:numId w:val="3"/>
        </w:numPr>
        <w:autoSpaceDE w:val="0"/>
        <w:autoSpaceDN w:val="0"/>
        <w:adjustRightInd w:val="0"/>
        <w:jc w:val="both"/>
        <w:rPr>
          <w:rFonts w:cs="Arial"/>
          <w:color w:val="000000" w:themeColor="text1"/>
          <w:sz w:val="20"/>
          <w:szCs w:val="20"/>
        </w:rPr>
      </w:pPr>
      <w:r w:rsidRPr="0039366D">
        <w:rPr>
          <w:rFonts w:cs="Arial"/>
          <w:color w:val="000000" w:themeColor="text1"/>
          <w:sz w:val="20"/>
          <w:szCs w:val="20"/>
        </w:rPr>
        <w:t xml:space="preserve">il Concessionario potrà presentare proposta di modifica circa la composizione, tipologia e/o il numero degli arredi sopra specificati, fermo restando che debba </w:t>
      </w:r>
      <w:r w:rsidRPr="0039366D">
        <w:rPr>
          <w:rFonts w:cs="Arial"/>
          <w:b/>
          <w:color w:val="000000" w:themeColor="text1"/>
          <w:sz w:val="20"/>
          <w:szCs w:val="20"/>
        </w:rPr>
        <w:t>in ogni caso essere garantito il numero minimo di 40/45 posti a sedere</w:t>
      </w:r>
      <w:r w:rsidRPr="0039366D">
        <w:rPr>
          <w:rFonts w:cs="Arial"/>
          <w:color w:val="000000" w:themeColor="text1"/>
          <w:sz w:val="20"/>
          <w:szCs w:val="20"/>
        </w:rPr>
        <w:t xml:space="preserve"> circa e che ogni proposta in tal senso dovrà essere preventivamente sottoposta all’approvazione dell’Amministrazione al fine di assicurare e garantire il rispetto del decoro nonché la coerenza </w:t>
      </w:r>
      <w:r w:rsidR="001A251F" w:rsidRPr="0039366D">
        <w:rPr>
          <w:rFonts w:cs="Arial"/>
          <w:color w:val="000000" w:themeColor="text1"/>
          <w:sz w:val="20"/>
          <w:szCs w:val="20"/>
        </w:rPr>
        <w:t>al contesto in cui i locali risultano inseriti;</w:t>
      </w:r>
    </w:p>
    <w:p w:rsidR="005150B1" w:rsidRPr="0039366D" w:rsidRDefault="005150B1" w:rsidP="005150B1">
      <w:pPr>
        <w:numPr>
          <w:ilvl w:val="0"/>
          <w:numId w:val="2"/>
        </w:numPr>
        <w:autoSpaceDE w:val="0"/>
        <w:autoSpaceDN w:val="0"/>
        <w:adjustRightInd w:val="0"/>
        <w:jc w:val="both"/>
        <w:rPr>
          <w:rFonts w:cs="Arial"/>
          <w:color w:val="000000" w:themeColor="text1"/>
          <w:sz w:val="20"/>
          <w:szCs w:val="20"/>
        </w:rPr>
      </w:pPr>
      <w:r w:rsidRPr="0039366D">
        <w:rPr>
          <w:rFonts w:cs="Arial"/>
          <w:color w:val="000000" w:themeColor="text1"/>
          <w:sz w:val="20"/>
          <w:szCs w:val="20"/>
        </w:rPr>
        <w:t>ad eseguire a proprie spese, sulla porzione di fabbricato, ubicato</w:t>
      </w:r>
      <w:r w:rsidRPr="0039366D">
        <w:rPr>
          <w:rFonts w:cs="Arial"/>
          <w:color w:val="000000" w:themeColor="text1"/>
          <w:sz w:val="20"/>
        </w:rPr>
        <w:t xml:space="preserve"> in adiacenza al muro di confine tra il Parco Massari ed il complesso museale, destinato a chiosco-bar</w:t>
      </w:r>
      <w:r w:rsidRPr="0039366D">
        <w:rPr>
          <w:rFonts w:cs="Arial"/>
          <w:color w:val="000000" w:themeColor="text1"/>
          <w:sz w:val="20"/>
          <w:szCs w:val="20"/>
        </w:rPr>
        <w:t>, gli interventi minimi di adeguamento impiantistico ed edilizio nonché di dotare il cespite immobiliare, a propria cura e spese, entro e non oltre 2 mesi dalla sottoscrizione della Concessione, degli arredi, delle scaffalature e delle attrezzature funzionali e necessarie per l’attività di chiosco-bar, la cui scelta andrà preventivamente sottoposta all'Amministrazione per approvazione;</w:t>
      </w:r>
    </w:p>
    <w:p w:rsidR="00A806FD" w:rsidRPr="0039366D" w:rsidRDefault="00A9150C" w:rsidP="003214FB">
      <w:pPr>
        <w:numPr>
          <w:ilvl w:val="0"/>
          <w:numId w:val="2"/>
        </w:numPr>
        <w:autoSpaceDE w:val="0"/>
        <w:autoSpaceDN w:val="0"/>
        <w:adjustRightInd w:val="0"/>
        <w:jc w:val="both"/>
        <w:rPr>
          <w:rFonts w:cs="Arial"/>
          <w:color w:val="000000" w:themeColor="text1"/>
          <w:sz w:val="20"/>
          <w:szCs w:val="20"/>
        </w:rPr>
      </w:pPr>
      <w:r w:rsidRPr="0039366D">
        <w:rPr>
          <w:rFonts w:cs="Arial"/>
          <w:color w:val="000000" w:themeColor="text1"/>
          <w:sz w:val="20"/>
          <w:szCs w:val="20"/>
        </w:rPr>
        <w:lastRenderedPageBreak/>
        <w:t>a</w:t>
      </w:r>
      <w:r w:rsidR="00A806FD" w:rsidRPr="0039366D">
        <w:rPr>
          <w:rFonts w:cs="Arial"/>
          <w:color w:val="000000" w:themeColor="text1"/>
          <w:sz w:val="20"/>
          <w:szCs w:val="20"/>
        </w:rPr>
        <w:t xml:space="preserve"> mantenere costantemente libero, sgombro e pienamente accessibile il passaggio che consente l’utilizzo della rampa di collegamento tra il bookshop e le</w:t>
      </w:r>
      <w:r w:rsidR="00395608" w:rsidRPr="0039366D">
        <w:rPr>
          <w:rFonts w:cs="Arial"/>
          <w:color w:val="000000" w:themeColor="text1"/>
          <w:sz w:val="20"/>
          <w:szCs w:val="20"/>
        </w:rPr>
        <w:t xml:space="preserve"> salette</w:t>
      </w:r>
      <w:r w:rsidR="00A806FD" w:rsidRPr="0039366D">
        <w:rPr>
          <w:rFonts w:cs="Arial"/>
          <w:color w:val="000000" w:themeColor="text1"/>
          <w:sz w:val="20"/>
          <w:szCs w:val="20"/>
        </w:rPr>
        <w:t xml:space="preserve"> di rispettivamente mq 15 e 28, funzionale all’accesso dei servizi in uso condiviso</w:t>
      </w:r>
      <w:r w:rsidRPr="0039366D">
        <w:rPr>
          <w:rFonts w:cs="Arial"/>
          <w:color w:val="000000" w:themeColor="text1"/>
          <w:sz w:val="20"/>
          <w:szCs w:val="20"/>
        </w:rPr>
        <w:t>, garantendone la piena e interrotta fruibilità;</w:t>
      </w:r>
    </w:p>
    <w:p w:rsidR="00E403DA" w:rsidRPr="0039366D" w:rsidRDefault="00E403DA" w:rsidP="00E403DA">
      <w:pPr>
        <w:numPr>
          <w:ilvl w:val="0"/>
          <w:numId w:val="2"/>
        </w:numPr>
        <w:autoSpaceDE w:val="0"/>
        <w:autoSpaceDN w:val="0"/>
        <w:adjustRightInd w:val="0"/>
        <w:jc w:val="both"/>
        <w:rPr>
          <w:rFonts w:cs="Arial"/>
          <w:color w:val="000000" w:themeColor="text1"/>
          <w:sz w:val="20"/>
          <w:szCs w:val="20"/>
        </w:rPr>
      </w:pPr>
      <w:r w:rsidRPr="0039366D">
        <w:rPr>
          <w:rFonts w:cs="Arial"/>
          <w:color w:val="000000" w:themeColor="text1"/>
          <w:sz w:val="20"/>
          <w:szCs w:val="20"/>
        </w:rPr>
        <w:t>a garantire il rispetto delle ulteriori condizioni e del relativo piano economico finanziario indicate nell’offerta tecnica allegata</w:t>
      </w:r>
      <w:r w:rsidRPr="0039366D">
        <w:rPr>
          <w:rFonts w:cs="Arial"/>
          <w:b/>
          <w:color w:val="000000" w:themeColor="text1"/>
          <w:sz w:val="20"/>
          <w:szCs w:val="20"/>
        </w:rPr>
        <w:t xml:space="preserve"> </w:t>
      </w:r>
      <w:r w:rsidRPr="0039366D">
        <w:rPr>
          <w:rFonts w:cs="Arial"/>
          <w:color w:val="000000" w:themeColor="text1"/>
          <w:sz w:val="20"/>
          <w:szCs w:val="20"/>
        </w:rPr>
        <w:t>(Allegato C) al presente contratto per farne parte integrante;</w:t>
      </w:r>
    </w:p>
    <w:p w:rsidR="00DC69C5" w:rsidRPr="004739CF" w:rsidRDefault="005522B5" w:rsidP="004739CF">
      <w:pPr>
        <w:numPr>
          <w:ilvl w:val="0"/>
          <w:numId w:val="2"/>
        </w:numPr>
        <w:autoSpaceDE w:val="0"/>
        <w:autoSpaceDN w:val="0"/>
        <w:adjustRightInd w:val="0"/>
        <w:jc w:val="both"/>
        <w:rPr>
          <w:rFonts w:cs="Arial"/>
          <w:color w:val="000000" w:themeColor="text1"/>
          <w:sz w:val="20"/>
          <w:szCs w:val="20"/>
        </w:rPr>
      </w:pPr>
      <w:r w:rsidRPr="0039366D">
        <w:rPr>
          <w:rFonts w:cs="Arial"/>
          <w:color w:val="000000" w:themeColor="text1"/>
          <w:sz w:val="20"/>
          <w:szCs w:val="20"/>
        </w:rPr>
        <w:t>a</w:t>
      </w:r>
      <w:r w:rsidR="00DC69C5" w:rsidRPr="0039366D">
        <w:rPr>
          <w:rFonts w:cs="Arial"/>
          <w:color w:val="000000" w:themeColor="text1"/>
          <w:sz w:val="20"/>
          <w:szCs w:val="20"/>
        </w:rPr>
        <w:t xml:space="preserve"> presentare richiesta all’Amministrazione per poter esporre e introdurre arredi, complementi d’arredo, oggetti, espositori di merce, vetrine frigorifere, cartellonistica, tendaggi, o altro</w:t>
      </w:r>
      <w:r w:rsidR="00DC69C5" w:rsidRPr="004739CF">
        <w:rPr>
          <w:rFonts w:cs="Arial"/>
          <w:color w:val="000000" w:themeColor="text1"/>
          <w:sz w:val="20"/>
          <w:szCs w:val="20"/>
        </w:rPr>
        <w:t>;</w:t>
      </w:r>
    </w:p>
    <w:p w:rsidR="00DC69C5" w:rsidRPr="0039366D" w:rsidRDefault="00DC69C5" w:rsidP="00681C0E">
      <w:pPr>
        <w:numPr>
          <w:ilvl w:val="0"/>
          <w:numId w:val="2"/>
        </w:numPr>
        <w:autoSpaceDE w:val="0"/>
        <w:autoSpaceDN w:val="0"/>
        <w:adjustRightInd w:val="0"/>
        <w:jc w:val="both"/>
        <w:rPr>
          <w:rFonts w:cs="Arial"/>
          <w:color w:val="000000" w:themeColor="text1"/>
          <w:sz w:val="20"/>
          <w:szCs w:val="20"/>
        </w:rPr>
      </w:pPr>
      <w:r w:rsidRPr="0039366D">
        <w:rPr>
          <w:rFonts w:cs="Arial"/>
          <w:color w:val="000000" w:themeColor="text1"/>
          <w:sz w:val="20"/>
          <w:szCs w:val="20"/>
        </w:rPr>
        <w:t xml:space="preserve">ad astenersi dall’utilizzare la struttura per usi diversi da quelli cui è destinata e a non </w:t>
      </w:r>
      <w:r w:rsidR="00383D86" w:rsidRPr="0039366D">
        <w:rPr>
          <w:rFonts w:cs="Arial"/>
          <w:color w:val="000000" w:themeColor="text1"/>
          <w:sz w:val="20"/>
          <w:szCs w:val="20"/>
        </w:rPr>
        <w:t>apportare agli immobili</w:t>
      </w:r>
      <w:r w:rsidRPr="0039366D">
        <w:rPr>
          <w:rFonts w:cs="Arial"/>
          <w:color w:val="000000" w:themeColor="text1"/>
          <w:sz w:val="20"/>
          <w:szCs w:val="20"/>
        </w:rPr>
        <w:t>, senza la preventiva autorizzazione scritta del Concedente, trasformazioni, modifiche o innovazioni di alcun genere;</w:t>
      </w:r>
    </w:p>
    <w:p w:rsidR="00DC69C5" w:rsidRPr="0039366D" w:rsidRDefault="00DC69C5" w:rsidP="0099474C">
      <w:pPr>
        <w:numPr>
          <w:ilvl w:val="0"/>
          <w:numId w:val="2"/>
        </w:numPr>
        <w:autoSpaceDE w:val="0"/>
        <w:autoSpaceDN w:val="0"/>
        <w:adjustRightInd w:val="0"/>
        <w:jc w:val="both"/>
        <w:rPr>
          <w:rFonts w:cs="Arial"/>
          <w:color w:val="000000" w:themeColor="text1"/>
          <w:sz w:val="20"/>
          <w:szCs w:val="20"/>
        </w:rPr>
      </w:pPr>
      <w:r w:rsidRPr="0039366D">
        <w:rPr>
          <w:rFonts w:cs="Arial"/>
          <w:color w:val="000000" w:themeColor="text1"/>
          <w:sz w:val="20"/>
          <w:szCs w:val="20"/>
        </w:rPr>
        <w:t>a pagare il canone di concessione di cui all’articolo 3</w:t>
      </w:r>
      <w:r w:rsidR="00030A74" w:rsidRPr="0039366D">
        <w:rPr>
          <w:rFonts w:cs="Arial"/>
          <w:color w:val="000000" w:themeColor="text1"/>
          <w:sz w:val="20"/>
          <w:szCs w:val="20"/>
        </w:rPr>
        <w:t>,</w:t>
      </w:r>
      <w:r w:rsidRPr="0039366D">
        <w:rPr>
          <w:rFonts w:cs="Arial"/>
          <w:color w:val="000000" w:themeColor="text1"/>
          <w:sz w:val="20"/>
          <w:szCs w:val="20"/>
        </w:rPr>
        <w:t xml:space="preserve"> secondo le modalità ivi indicate;</w:t>
      </w:r>
    </w:p>
    <w:p w:rsidR="00DC69C5" w:rsidRPr="0039366D" w:rsidRDefault="00DC69C5" w:rsidP="0099474C">
      <w:pPr>
        <w:numPr>
          <w:ilvl w:val="0"/>
          <w:numId w:val="2"/>
        </w:numPr>
        <w:autoSpaceDE w:val="0"/>
        <w:autoSpaceDN w:val="0"/>
        <w:adjustRightInd w:val="0"/>
        <w:jc w:val="both"/>
        <w:rPr>
          <w:rFonts w:cs="Arial"/>
          <w:color w:val="000000" w:themeColor="text1"/>
          <w:sz w:val="20"/>
          <w:szCs w:val="20"/>
        </w:rPr>
      </w:pPr>
      <w:r w:rsidRPr="0039366D">
        <w:rPr>
          <w:rFonts w:cs="Arial"/>
          <w:color w:val="000000" w:themeColor="text1"/>
          <w:sz w:val="20"/>
          <w:szCs w:val="20"/>
        </w:rPr>
        <w:t>a sostenere i costi di cui all’articolo 5 (oneri accessori) secondo le modalità e le ripartizioni indicate dal medesimo articolo;</w:t>
      </w:r>
    </w:p>
    <w:p w:rsidR="00DC69C5" w:rsidRPr="0039366D" w:rsidRDefault="00DC69C5" w:rsidP="0099474C">
      <w:pPr>
        <w:numPr>
          <w:ilvl w:val="0"/>
          <w:numId w:val="2"/>
        </w:numPr>
        <w:autoSpaceDE w:val="0"/>
        <w:autoSpaceDN w:val="0"/>
        <w:adjustRightInd w:val="0"/>
        <w:jc w:val="both"/>
        <w:rPr>
          <w:rFonts w:cs="Arial"/>
          <w:color w:val="000000" w:themeColor="text1"/>
          <w:sz w:val="20"/>
          <w:szCs w:val="20"/>
        </w:rPr>
      </w:pPr>
      <w:r w:rsidRPr="0039366D">
        <w:rPr>
          <w:rFonts w:cs="Arial"/>
          <w:color w:val="000000" w:themeColor="text1"/>
          <w:sz w:val="20"/>
          <w:szCs w:val="20"/>
        </w:rPr>
        <w:t>ad eseguire i lavori di manute</w:t>
      </w:r>
      <w:r w:rsidR="005522B5" w:rsidRPr="0039366D">
        <w:rPr>
          <w:rFonts w:cs="Arial"/>
          <w:color w:val="000000" w:themeColor="text1"/>
          <w:sz w:val="20"/>
          <w:szCs w:val="20"/>
        </w:rPr>
        <w:t>nzione di cui al successivo articolo</w:t>
      </w:r>
      <w:r w:rsidRPr="0039366D">
        <w:rPr>
          <w:rFonts w:cs="Arial"/>
          <w:color w:val="000000" w:themeColor="text1"/>
          <w:sz w:val="20"/>
          <w:szCs w:val="20"/>
        </w:rPr>
        <w:t xml:space="preserve"> 9;</w:t>
      </w:r>
    </w:p>
    <w:p w:rsidR="00CF7121" w:rsidRPr="0039366D" w:rsidRDefault="00030A74" w:rsidP="00030A74">
      <w:pPr>
        <w:numPr>
          <w:ilvl w:val="0"/>
          <w:numId w:val="2"/>
        </w:numPr>
        <w:autoSpaceDE w:val="0"/>
        <w:autoSpaceDN w:val="0"/>
        <w:adjustRightInd w:val="0"/>
        <w:jc w:val="both"/>
        <w:rPr>
          <w:rFonts w:cs="Arial"/>
          <w:color w:val="000000" w:themeColor="text1"/>
          <w:sz w:val="20"/>
          <w:szCs w:val="20"/>
        </w:rPr>
      </w:pPr>
      <w:r w:rsidRPr="0039366D">
        <w:rPr>
          <w:rFonts w:cs="Arial"/>
          <w:color w:val="000000" w:themeColor="text1"/>
          <w:sz w:val="20"/>
          <w:szCs w:val="20"/>
        </w:rPr>
        <w:t xml:space="preserve">a non sub concedere o cedere l’uso </w:t>
      </w:r>
      <w:r w:rsidR="004D455B" w:rsidRPr="0039366D">
        <w:rPr>
          <w:rFonts w:cs="Arial"/>
          <w:color w:val="000000" w:themeColor="text1"/>
          <w:sz w:val="20"/>
          <w:szCs w:val="20"/>
        </w:rPr>
        <w:t>degli immobili</w:t>
      </w:r>
      <w:r w:rsidRPr="0039366D">
        <w:rPr>
          <w:rFonts w:cs="Arial"/>
          <w:color w:val="000000" w:themeColor="text1"/>
          <w:sz w:val="20"/>
          <w:szCs w:val="20"/>
        </w:rPr>
        <w:t>, se non previa autorizzazione dell’Amministrazione Comunale, pena la decadenza della concessione, anche nel caso di cui all’art. 2555 c.c., così come previsto dall’art. 14;</w:t>
      </w:r>
    </w:p>
    <w:p w:rsidR="00DC69C5" w:rsidRPr="0039366D" w:rsidRDefault="00DC69C5" w:rsidP="00CF7121">
      <w:pPr>
        <w:numPr>
          <w:ilvl w:val="0"/>
          <w:numId w:val="2"/>
        </w:numPr>
        <w:autoSpaceDE w:val="0"/>
        <w:autoSpaceDN w:val="0"/>
        <w:adjustRightInd w:val="0"/>
        <w:jc w:val="both"/>
        <w:rPr>
          <w:rFonts w:cs="Arial"/>
          <w:color w:val="000000" w:themeColor="text1"/>
          <w:sz w:val="20"/>
          <w:szCs w:val="20"/>
        </w:rPr>
      </w:pPr>
      <w:r w:rsidRPr="0039366D">
        <w:rPr>
          <w:rFonts w:cs="Arial"/>
          <w:color w:val="000000" w:themeColor="text1"/>
          <w:sz w:val="20"/>
          <w:szCs w:val="20"/>
        </w:rPr>
        <w:t xml:space="preserve">ad adottare ogni misura atta </w:t>
      </w:r>
      <w:r w:rsidR="004D455B" w:rsidRPr="0039366D">
        <w:rPr>
          <w:rFonts w:cs="Arial"/>
          <w:color w:val="000000" w:themeColor="text1"/>
          <w:sz w:val="20"/>
          <w:szCs w:val="20"/>
        </w:rPr>
        <w:t>a garantire la salvaguardia degli immobili</w:t>
      </w:r>
      <w:r w:rsidR="0001445C" w:rsidRPr="0039366D">
        <w:rPr>
          <w:rFonts w:cs="Arial"/>
          <w:color w:val="000000" w:themeColor="text1"/>
          <w:sz w:val="20"/>
          <w:szCs w:val="20"/>
        </w:rPr>
        <w:t xml:space="preserve"> concessi</w:t>
      </w:r>
      <w:r w:rsidRPr="0039366D">
        <w:rPr>
          <w:rFonts w:cs="Arial"/>
          <w:color w:val="000000" w:themeColor="text1"/>
          <w:sz w:val="20"/>
          <w:szCs w:val="20"/>
        </w:rPr>
        <w:t xml:space="preserve"> e gli eventuali danni a persone e cose che possano derivarne, tramite la sottoscrizione di adeguata polizza assicurativa inerente l’attività esercitata negli stessi;</w:t>
      </w:r>
    </w:p>
    <w:p w:rsidR="00DC69C5" w:rsidRPr="0039366D" w:rsidRDefault="00383D86" w:rsidP="0099474C">
      <w:pPr>
        <w:numPr>
          <w:ilvl w:val="0"/>
          <w:numId w:val="2"/>
        </w:numPr>
        <w:autoSpaceDE w:val="0"/>
        <w:autoSpaceDN w:val="0"/>
        <w:adjustRightInd w:val="0"/>
        <w:jc w:val="both"/>
        <w:rPr>
          <w:rFonts w:cs="Arial"/>
          <w:color w:val="000000" w:themeColor="text1"/>
          <w:sz w:val="20"/>
          <w:szCs w:val="20"/>
        </w:rPr>
      </w:pPr>
      <w:r w:rsidRPr="0039366D">
        <w:rPr>
          <w:rFonts w:cs="Arial"/>
          <w:color w:val="000000" w:themeColor="text1"/>
          <w:sz w:val="20"/>
          <w:szCs w:val="20"/>
        </w:rPr>
        <w:t>a non svolgere negli immobili</w:t>
      </w:r>
      <w:r w:rsidR="00DC69C5" w:rsidRPr="0039366D">
        <w:rPr>
          <w:rFonts w:cs="Arial"/>
          <w:color w:val="000000" w:themeColor="text1"/>
          <w:sz w:val="20"/>
          <w:szCs w:val="20"/>
        </w:rPr>
        <w:t xml:space="preserve"> in concessione, attività illegittime o illegali o comunque contrarie alla Legge e ai Regolamenti;</w:t>
      </w:r>
    </w:p>
    <w:p w:rsidR="00DC69C5" w:rsidRPr="0039366D" w:rsidRDefault="00DC69C5" w:rsidP="0099474C">
      <w:pPr>
        <w:numPr>
          <w:ilvl w:val="0"/>
          <w:numId w:val="2"/>
        </w:numPr>
        <w:autoSpaceDE w:val="0"/>
        <w:autoSpaceDN w:val="0"/>
        <w:adjustRightInd w:val="0"/>
        <w:jc w:val="both"/>
        <w:rPr>
          <w:rFonts w:cs="Arial"/>
          <w:color w:val="000000" w:themeColor="text1"/>
          <w:sz w:val="20"/>
          <w:szCs w:val="20"/>
        </w:rPr>
      </w:pPr>
      <w:r w:rsidRPr="0039366D">
        <w:rPr>
          <w:rFonts w:cs="Arial"/>
          <w:color w:val="000000" w:themeColor="text1"/>
          <w:sz w:val="20"/>
          <w:szCs w:val="20"/>
        </w:rPr>
        <w:t xml:space="preserve">a non installare e utilizzare presso </w:t>
      </w:r>
      <w:r w:rsidR="004D455B" w:rsidRPr="0039366D">
        <w:rPr>
          <w:rFonts w:cs="Arial"/>
          <w:color w:val="000000" w:themeColor="text1"/>
          <w:sz w:val="20"/>
          <w:szCs w:val="20"/>
        </w:rPr>
        <w:t>i</w:t>
      </w:r>
      <w:r w:rsidRPr="0039366D">
        <w:rPr>
          <w:rFonts w:cs="Arial"/>
          <w:color w:val="000000" w:themeColor="text1"/>
          <w:sz w:val="20"/>
          <w:szCs w:val="20"/>
        </w:rPr>
        <w:t xml:space="preserve"> </w:t>
      </w:r>
      <w:r w:rsidR="004D455B" w:rsidRPr="0039366D">
        <w:rPr>
          <w:rFonts w:cs="Arial"/>
          <w:color w:val="000000" w:themeColor="text1"/>
          <w:sz w:val="20"/>
          <w:szCs w:val="20"/>
        </w:rPr>
        <w:t>suddetti immobili</w:t>
      </w:r>
      <w:r w:rsidRPr="0039366D">
        <w:rPr>
          <w:rFonts w:cs="Arial"/>
          <w:color w:val="000000" w:themeColor="text1"/>
          <w:sz w:val="20"/>
          <w:szCs w:val="20"/>
        </w:rPr>
        <w:t xml:space="preserve"> alcun tipo di giochi leciti (slot, calcetto, etc.) ed altri tipi di giochi o attività che possano instaurare </w:t>
      </w:r>
      <w:proofErr w:type="spellStart"/>
      <w:r w:rsidRPr="0039366D">
        <w:rPr>
          <w:rFonts w:cs="Arial"/>
          <w:color w:val="000000" w:themeColor="text1"/>
          <w:sz w:val="20"/>
          <w:szCs w:val="20"/>
        </w:rPr>
        <w:t>ludopatie</w:t>
      </w:r>
      <w:proofErr w:type="spellEnd"/>
      <w:r w:rsidRPr="0039366D">
        <w:rPr>
          <w:rFonts w:cs="Arial"/>
          <w:color w:val="000000" w:themeColor="text1"/>
          <w:sz w:val="20"/>
          <w:szCs w:val="20"/>
        </w:rPr>
        <w:t>;</w:t>
      </w:r>
    </w:p>
    <w:p w:rsidR="00DC69C5" w:rsidRPr="0039366D" w:rsidRDefault="00DC69C5" w:rsidP="0099474C">
      <w:pPr>
        <w:numPr>
          <w:ilvl w:val="0"/>
          <w:numId w:val="2"/>
        </w:numPr>
        <w:autoSpaceDE w:val="0"/>
        <w:autoSpaceDN w:val="0"/>
        <w:adjustRightInd w:val="0"/>
        <w:jc w:val="both"/>
        <w:rPr>
          <w:rFonts w:cs="Arial"/>
          <w:color w:val="000000" w:themeColor="text1"/>
          <w:sz w:val="20"/>
          <w:szCs w:val="20"/>
        </w:rPr>
      </w:pPr>
      <w:r w:rsidRPr="0039366D">
        <w:rPr>
          <w:rFonts w:cs="Arial"/>
          <w:color w:val="000000" w:themeColor="text1"/>
          <w:sz w:val="20"/>
          <w:szCs w:val="20"/>
        </w:rPr>
        <w:t xml:space="preserve">a tenere i locali, e quant’altro destinato al servizio in perfetto stato di pulizia e decoro; </w:t>
      </w:r>
    </w:p>
    <w:p w:rsidR="00DC69C5" w:rsidRPr="0039366D" w:rsidRDefault="00DC69C5" w:rsidP="0099474C">
      <w:pPr>
        <w:numPr>
          <w:ilvl w:val="0"/>
          <w:numId w:val="2"/>
        </w:numPr>
        <w:autoSpaceDE w:val="0"/>
        <w:autoSpaceDN w:val="0"/>
        <w:adjustRightInd w:val="0"/>
        <w:jc w:val="both"/>
        <w:rPr>
          <w:rFonts w:cs="Arial"/>
          <w:color w:val="000000" w:themeColor="text1"/>
          <w:sz w:val="20"/>
          <w:szCs w:val="20"/>
        </w:rPr>
      </w:pPr>
      <w:r w:rsidRPr="0039366D">
        <w:rPr>
          <w:rFonts w:cs="Arial"/>
          <w:color w:val="000000" w:themeColor="text1"/>
          <w:sz w:val="20"/>
          <w:szCs w:val="20"/>
        </w:rPr>
        <w:t>a ga</w:t>
      </w:r>
      <w:r w:rsidR="00383D86" w:rsidRPr="0039366D">
        <w:rPr>
          <w:rFonts w:cs="Arial"/>
          <w:color w:val="000000" w:themeColor="text1"/>
          <w:sz w:val="20"/>
          <w:szCs w:val="20"/>
        </w:rPr>
        <w:t>rantire la libertà di accesso agli immobili</w:t>
      </w:r>
      <w:r w:rsidRPr="0039366D">
        <w:rPr>
          <w:rFonts w:cs="Arial"/>
          <w:color w:val="000000" w:themeColor="text1"/>
          <w:sz w:val="20"/>
          <w:szCs w:val="20"/>
        </w:rPr>
        <w:t xml:space="preserve"> da parte del personale tecnico del Comune per opportune ispezioni, verifiche e controlli;</w:t>
      </w:r>
    </w:p>
    <w:p w:rsidR="00DC69C5" w:rsidRPr="0039366D" w:rsidRDefault="00DC69C5" w:rsidP="0099474C">
      <w:pPr>
        <w:numPr>
          <w:ilvl w:val="0"/>
          <w:numId w:val="2"/>
        </w:numPr>
        <w:autoSpaceDE w:val="0"/>
        <w:autoSpaceDN w:val="0"/>
        <w:adjustRightInd w:val="0"/>
        <w:jc w:val="both"/>
        <w:rPr>
          <w:rFonts w:cs="Arial"/>
          <w:color w:val="000000" w:themeColor="text1"/>
          <w:sz w:val="20"/>
          <w:szCs w:val="20"/>
        </w:rPr>
      </w:pPr>
      <w:r w:rsidRPr="0039366D">
        <w:rPr>
          <w:rFonts w:cs="Arial"/>
          <w:color w:val="000000" w:themeColor="text1"/>
          <w:sz w:val="20"/>
          <w:szCs w:val="20"/>
        </w:rPr>
        <w:t>a rispettare la normativa in materia di barriere architettoniche di cui al D</w:t>
      </w:r>
      <w:r w:rsidR="00C664ED" w:rsidRPr="0039366D">
        <w:rPr>
          <w:rFonts w:cs="Arial"/>
          <w:color w:val="000000" w:themeColor="text1"/>
          <w:sz w:val="20"/>
          <w:szCs w:val="20"/>
        </w:rPr>
        <w:t>.</w:t>
      </w:r>
      <w:r w:rsidRPr="0039366D">
        <w:rPr>
          <w:rFonts w:cs="Arial"/>
          <w:color w:val="000000" w:themeColor="text1"/>
          <w:sz w:val="20"/>
          <w:szCs w:val="20"/>
        </w:rPr>
        <w:t>P</w:t>
      </w:r>
      <w:r w:rsidR="00C664ED" w:rsidRPr="0039366D">
        <w:rPr>
          <w:rFonts w:cs="Arial"/>
          <w:color w:val="000000" w:themeColor="text1"/>
          <w:sz w:val="20"/>
          <w:szCs w:val="20"/>
        </w:rPr>
        <w:t>.</w:t>
      </w:r>
      <w:r w:rsidRPr="0039366D">
        <w:rPr>
          <w:rFonts w:cs="Arial"/>
          <w:color w:val="000000" w:themeColor="text1"/>
          <w:sz w:val="20"/>
          <w:szCs w:val="20"/>
        </w:rPr>
        <w:t>R</w:t>
      </w:r>
      <w:r w:rsidR="00C664ED" w:rsidRPr="0039366D">
        <w:rPr>
          <w:rFonts w:cs="Arial"/>
          <w:color w:val="000000" w:themeColor="text1"/>
          <w:sz w:val="20"/>
          <w:szCs w:val="20"/>
        </w:rPr>
        <w:t>.</w:t>
      </w:r>
      <w:r w:rsidRPr="0039366D">
        <w:rPr>
          <w:rFonts w:cs="Arial"/>
          <w:color w:val="000000" w:themeColor="text1"/>
          <w:sz w:val="20"/>
          <w:szCs w:val="20"/>
        </w:rPr>
        <w:t xml:space="preserve"> 24 luglio 1996 , n. 503 (Regolamento recante norme per l'eliminazione delle barriere architettoniche negli edifici, spazi e servizi pubblici);</w:t>
      </w:r>
    </w:p>
    <w:p w:rsidR="00DB5CE1" w:rsidRPr="0039366D" w:rsidRDefault="00DB5CE1" w:rsidP="00DB5CE1">
      <w:pPr>
        <w:numPr>
          <w:ilvl w:val="0"/>
          <w:numId w:val="2"/>
        </w:numPr>
        <w:autoSpaceDE w:val="0"/>
        <w:autoSpaceDN w:val="0"/>
        <w:adjustRightInd w:val="0"/>
        <w:jc w:val="both"/>
        <w:rPr>
          <w:rFonts w:cs="Arial"/>
          <w:color w:val="000000" w:themeColor="text1"/>
          <w:sz w:val="20"/>
          <w:szCs w:val="20"/>
        </w:rPr>
      </w:pPr>
      <w:r w:rsidRPr="0039366D">
        <w:rPr>
          <w:rFonts w:cs="Arial"/>
          <w:color w:val="000000" w:themeColor="text1"/>
          <w:sz w:val="20"/>
          <w:szCs w:val="20"/>
        </w:rPr>
        <w:t xml:space="preserve">a rispettare </w:t>
      </w:r>
      <w:r w:rsidR="00CB5D14" w:rsidRPr="0039366D">
        <w:rPr>
          <w:rFonts w:cs="Arial"/>
          <w:color w:val="000000" w:themeColor="text1"/>
          <w:sz w:val="20"/>
          <w:szCs w:val="20"/>
        </w:rPr>
        <w:t>i requisiti previsti dalle leggi vigenti in materia di somministrazione di cibi e bevande (</w:t>
      </w:r>
      <w:proofErr w:type="spellStart"/>
      <w:r w:rsidR="00CB5D14" w:rsidRPr="0039366D">
        <w:rPr>
          <w:rFonts w:cs="Arial"/>
          <w:color w:val="000000" w:themeColor="text1"/>
          <w:sz w:val="20"/>
          <w:szCs w:val="20"/>
        </w:rPr>
        <w:t>L</w:t>
      </w:r>
      <w:r w:rsidR="00C664ED" w:rsidRPr="0039366D">
        <w:rPr>
          <w:rFonts w:cs="Arial"/>
          <w:color w:val="000000" w:themeColor="text1"/>
          <w:sz w:val="20"/>
          <w:szCs w:val="20"/>
        </w:rPr>
        <w:t>.</w:t>
      </w:r>
      <w:r w:rsidR="00CB5D14" w:rsidRPr="0039366D">
        <w:rPr>
          <w:rFonts w:cs="Arial"/>
          <w:color w:val="000000" w:themeColor="text1"/>
          <w:sz w:val="20"/>
          <w:szCs w:val="20"/>
        </w:rPr>
        <w:t>R</w:t>
      </w:r>
      <w:r w:rsidR="00C664ED" w:rsidRPr="0039366D">
        <w:rPr>
          <w:rFonts w:cs="Arial"/>
          <w:color w:val="000000" w:themeColor="text1"/>
          <w:sz w:val="20"/>
          <w:szCs w:val="20"/>
        </w:rPr>
        <w:t>.</w:t>
      </w:r>
      <w:proofErr w:type="spellEnd"/>
      <w:r w:rsidR="00CB5D14" w:rsidRPr="0039366D">
        <w:rPr>
          <w:rFonts w:cs="Arial"/>
          <w:color w:val="000000" w:themeColor="text1"/>
          <w:sz w:val="20"/>
          <w:szCs w:val="20"/>
        </w:rPr>
        <w:t xml:space="preserve"> n. 14/2003 e </w:t>
      </w:r>
      <w:proofErr w:type="spellStart"/>
      <w:r w:rsidR="00CB5D14" w:rsidRPr="0039366D">
        <w:rPr>
          <w:rFonts w:cs="Arial"/>
          <w:color w:val="000000" w:themeColor="text1"/>
          <w:sz w:val="20"/>
          <w:szCs w:val="20"/>
        </w:rPr>
        <w:t>s.m.i.</w:t>
      </w:r>
      <w:proofErr w:type="spellEnd"/>
      <w:r w:rsidR="00CB5D14" w:rsidRPr="0039366D">
        <w:rPr>
          <w:rFonts w:cs="Arial"/>
          <w:color w:val="000000" w:themeColor="text1"/>
          <w:sz w:val="20"/>
          <w:szCs w:val="20"/>
        </w:rPr>
        <w:t xml:space="preserve">) </w:t>
      </w:r>
      <w:r w:rsidRPr="0039366D">
        <w:rPr>
          <w:rFonts w:cs="Arial"/>
          <w:color w:val="000000" w:themeColor="text1"/>
          <w:sz w:val="20"/>
          <w:szCs w:val="20"/>
        </w:rPr>
        <w:t>nonché</w:t>
      </w:r>
      <w:r w:rsidR="00CB5D14" w:rsidRPr="0039366D">
        <w:rPr>
          <w:rFonts w:cs="Arial"/>
          <w:color w:val="000000" w:themeColor="text1"/>
          <w:sz w:val="20"/>
          <w:szCs w:val="20"/>
        </w:rPr>
        <w:t xml:space="preserve"> </w:t>
      </w:r>
      <w:r w:rsidRPr="0039366D">
        <w:rPr>
          <w:rFonts w:cs="Arial"/>
          <w:color w:val="000000" w:themeColor="text1"/>
          <w:sz w:val="20"/>
          <w:szCs w:val="20"/>
        </w:rPr>
        <w:t xml:space="preserve">a dotarsi delle necessarie autorizzazioni presso le competenti Autorità e/o uffici comunali ed in generale a munirsi delle eventuali autorizzazioni necessarie per l’uso </w:t>
      </w:r>
      <w:r w:rsidR="004D455B" w:rsidRPr="0039366D">
        <w:rPr>
          <w:rFonts w:cs="Arial"/>
          <w:color w:val="000000" w:themeColor="text1"/>
          <w:sz w:val="20"/>
          <w:szCs w:val="20"/>
        </w:rPr>
        <w:t>degli immobili</w:t>
      </w:r>
      <w:r w:rsidRPr="0039366D">
        <w:rPr>
          <w:rFonts w:cs="Arial"/>
          <w:color w:val="000000" w:themeColor="text1"/>
          <w:sz w:val="20"/>
          <w:szCs w:val="20"/>
        </w:rPr>
        <w:t xml:space="preserve"> ed ad osservare tutte le disposizioni legislative e regolamentari che lo disciplinano, nonché quelle che il Concedente ritenesse opportuno impartire per la migliore e più corretta gestione </w:t>
      </w:r>
      <w:r w:rsidR="00FC0970" w:rsidRPr="0039366D">
        <w:rPr>
          <w:rFonts w:cs="Arial"/>
          <w:color w:val="000000" w:themeColor="text1"/>
          <w:sz w:val="20"/>
          <w:szCs w:val="20"/>
        </w:rPr>
        <w:t>dei beni</w:t>
      </w:r>
      <w:r w:rsidRPr="0039366D">
        <w:rPr>
          <w:rFonts w:cs="Arial"/>
          <w:color w:val="000000" w:themeColor="text1"/>
          <w:sz w:val="20"/>
          <w:szCs w:val="20"/>
        </w:rPr>
        <w:t>;</w:t>
      </w:r>
    </w:p>
    <w:p w:rsidR="00030A74" w:rsidRPr="0039366D" w:rsidRDefault="00030A74" w:rsidP="00DB5CE1">
      <w:pPr>
        <w:numPr>
          <w:ilvl w:val="0"/>
          <w:numId w:val="2"/>
        </w:numPr>
        <w:autoSpaceDE w:val="0"/>
        <w:autoSpaceDN w:val="0"/>
        <w:adjustRightInd w:val="0"/>
        <w:jc w:val="both"/>
        <w:rPr>
          <w:rFonts w:cs="Arial"/>
          <w:color w:val="000000" w:themeColor="text1"/>
          <w:sz w:val="20"/>
          <w:szCs w:val="20"/>
        </w:rPr>
      </w:pPr>
      <w:r w:rsidRPr="0039366D">
        <w:rPr>
          <w:rFonts w:cs="Arial"/>
          <w:color w:val="000000" w:themeColor="text1"/>
          <w:sz w:val="20"/>
          <w:szCs w:val="20"/>
        </w:rPr>
        <w:t xml:space="preserve">a presentare agli uffici comunali preposti (SUAP) le segnalazioni certificate di inizio attività (SCIA) regolari e conformi e ad osservare tutte le disposizioni legislative regolamentari che disciplinano </w:t>
      </w:r>
      <w:r w:rsidR="00FC0970" w:rsidRPr="0039366D">
        <w:rPr>
          <w:rFonts w:cs="Arial"/>
          <w:color w:val="000000" w:themeColor="text1"/>
          <w:sz w:val="20"/>
          <w:szCs w:val="20"/>
        </w:rPr>
        <w:t>gli immobili</w:t>
      </w:r>
      <w:r w:rsidRPr="0039366D">
        <w:rPr>
          <w:rFonts w:cs="Arial"/>
          <w:color w:val="000000" w:themeColor="text1"/>
          <w:sz w:val="20"/>
          <w:szCs w:val="20"/>
        </w:rPr>
        <w:t>, nonché quelle che il Concedente ritenesse opportuno impartire per la migl</w:t>
      </w:r>
      <w:r w:rsidR="00FC0970" w:rsidRPr="0039366D">
        <w:rPr>
          <w:rFonts w:cs="Arial"/>
          <w:color w:val="000000" w:themeColor="text1"/>
          <w:sz w:val="20"/>
          <w:szCs w:val="20"/>
        </w:rPr>
        <w:t>iore e più corretta gestione dei beni</w:t>
      </w:r>
      <w:r w:rsidRPr="0039366D">
        <w:rPr>
          <w:rFonts w:cs="Arial"/>
          <w:color w:val="000000" w:themeColor="text1"/>
          <w:sz w:val="20"/>
          <w:szCs w:val="20"/>
        </w:rPr>
        <w:t>;</w:t>
      </w:r>
    </w:p>
    <w:p w:rsidR="002A5993" w:rsidRPr="0039366D" w:rsidRDefault="002A5993" w:rsidP="002A5993">
      <w:pPr>
        <w:numPr>
          <w:ilvl w:val="0"/>
          <w:numId w:val="2"/>
        </w:numPr>
        <w:autoSpaceDE w:val="0"/>
        <w:autoSpaceDN w:val="0"/>
        <w:adjustRightInd w:val="0"/>
        <w:jc w:val="both"/>
        <w:rPr>
          <w:rFonts w:cs="Arial"/>
          <w:color w:val="000000" w:themeColor="text1"/>
          <w:sz w:val="20"/>
          <w:szCs w:val="20"/>
        </w:rPr>
      </w:pPr>
      <w:r w:rsidRPr="0039366D">
        <w:rPr>
          <w:rFonts w:cs="Arial"/>
          <w:color w:val="000000" w:themeColor="text1"/>
          <w:sz w:val="20"/>
          <w:szCs w:val="20"/>
        </w:rPr>
        <w:t xml:space="preserve">a munirsi delle eventuali autorizzazioni necessarie per l’uso </w:t>
      </w:r>
      <w:r w:rsidR="00FC0970" w:rsidRPr="0039366D">
        <w:rPr>
          <w:rFonts w:cs="Arial"/>
          <w:color w:val="000000" w:themeColor="text1"/>
          <w:sz w:val="20"/>
          <w:szCs w:val="20"/>
        </w:rPr>
        <w:t>degli immobili</w:t>
      </w:r>
      <w:r w:rsidRPr="0039366D">
        <w:rPr>
          <w:rFonts w:cs="Arial"/>
          <w:color w:val="000000" w:themeColor="text1"/>
          <w:sz w:val="20"/>
          <w:szCs w:val="20"/>
        </w:rPr>
        <w:t xml:space="preserve"> e ad osservare tutte le disposizioni </w:t>
      </w:r>
      <w:r w:rsidR="00FC0970" w:rsidRPr="0039366D">
        <w:rPr>
          <w:rFonts w:cs="Arial"/>
          <w:color w:val="000000" w:themeColor="text1"/>
          <w:sz w:val="20"/>
          <w:szCs w:val="20"/>
        </w:rPr>
        <w:t>legislative regolamentari che li</w:t>
      </w:r>
      <w:r w:rsidRPr="0039366D">
        <w:rPr>
          <w:rFonts w:cs="Arial"/>
          <w:color w:val="000000" w:themeColor="text1"/>
          <w:sz w:val="20"/>
          <w:szCs w:val="20"/>
        </w:rPr>
        <w:t xml:space="preserve"> disciplinano, nonché quelle che il Concedente ritenesse opportuno impartire per la migliore e più corretta gestione </w:t>
      </w:r>
      <w:r w:rsidR="00FC0970" w:rsidRPr="0039366D">
        <w:rPr>
          <w:rFonts w:cs="Arial"/>
          <w:color w:val="000000" w:themeColor="text1"/>
          <w:sz w:val="20"/>
          <w:szCs w:val="20"/>
        </w:rPr>
        <w:t>dei beni</w:t>
      </w:r>
      <w:r w:rsidRPr="0039366D">
        <w:rPr>
          <w:rFonts w:cs="Arial"/>
          <w:color w:val="000000" w:themeColor="text1"/>
          <w:sz w:val="20"/>
          <w:szCs w:val="20"/>
        </w:rPr>
        <w:t>;</w:t>
      </w:r>
    </w:p>
    <w:p w:rsidR="00030A74" w:rsidRPr="0039366D" w:rsidRDefault="0096611A" w:rsidP="00030A74">
      <w:pPr>
        <w:numPr>
          <w:ilvl w:val="0"/>
          <w:numId w:val="2"/>
        </w:numPr>
        <w:autoSpaceDE w:val="0"/>
        <w:autoSpaceDN w:val="0"/>
        <w:adjustRightInd w:val="0"/>
        <w:jc w:val="both"/>
        <w:rPr>
          <w:rFonts w:cs="Arial"/>
          <w:color w:val="000000" w:themeColor="text1"/>
          <w:sz w:val="20"/>
          <w:szCs w:val="20"/>
        </w:rPr>
      </w:pPr>
      <w:r w:rsidRPr="0039366D">
        <w:rPr>
          <w:rFonts w:cs="Arial"/>
          <w:color w:val="000000" w:themeColor="text1"/>
          <w:sz w:val="20"/>
          <w:szCs w:val="20"/>
        </w:rPr>
        <w:t xml:space="preserve">a rispettare le prescrizioni e condizioni impartite dal Ministero per i Beni Culturali contenute nell’autorizzazione alla concessione conformemente all’art. 106 e/o all’art. 57-bis </w:t>
      </w:r>
      <w:proofErr w:type="spellStart"/>
      <w:r w:rsidRPr="0039366D">
        <w:rPr>
          <w:rFonts w:cs="Arial"/>
          <w:color w:val="000000" w:themeColor="text1"/>
          <w:sz w:val="20"/>
          <w:szCs w:val="20"/>
        </w:rPr>
        <w:t>D.Lgs.</w:t>
      </w:r>
      <w:proofErr w:type="spellEnd"/>
      <w:r w:rsidRPr="0039366D">
        <w:rPr>
          <w:rFonts w:cs="Arial"/>
          <w:color w:val="000000" w:themeColor="text1"/>
          <w:sz w:val="20"/>
          <w:szCs w:val="20"/>
        </w:rPr>
        <w:t xml:space="preserve"> n. 42/2004 e </w:t>
      </w:r>
      <w:proofErr w:type="spellStart"/>
      <w:r w:rsidRPr="0039366D">
        <w:rPr>
          <w:rFonts w:cs="Arial"/>
          <w:color w:val="000000" w:themeColor="text1"/>
          <w:sz w:val="20"/>
          <w:szCs w:val="20"/>
        </w:rPr>
        <w:t>s.m.i.</w:t>
      </w:r>
      <w:proofErr w:type="spellEnd"/>
      <w:r w:rsidRPr="0039366D">
        <w:rPr>
          <w:color w:val="000000" w:themeColor="text1"/>
        </w:rPr>
        <w:t xml:space="preserve"> </w:t>
      </w:r>
      <w:r w:rsidR="00030A74" w:rsidRPr="0039366D">
        <w:rPr>
          <w:rFonts w:cs="Arial"/>
          <w:color w:val="000000" w:themeColor="text1"/>
          <w:sz w:val="20"/>
          <w:szCs w:val="20"/>
        </w:rPr>
        <w:t xml:space="preserve">(Protocollo n. </w:t>
      </w:r>
      <w:r w:rsidR="005F0814" w:rsidRPr="0039366D">
        <w:rPr>
          <w:rFonts w:cs="Arial"/>
          <w:color w:val="000000" w:themeColor="text1"/>
          <w:sz w:val="20"/>
          <w:szCs w:val="20"/>
        </w:rPr>
        <w:t>________</w:t>
      </w:r>
      <w:r w:rsidR="00030A74" w:rsidRPr="0039366D">
        <w:rPr>
          <w:rFonts w:cs="Arial"/>
          <w:color w:val="000000" w:themeColor="text1"/>
          <w:sz w:val="20"/>
          <w:szCs w:val="20"/>
        </w:rPr>
        <w:t xml:space="preserve"> del </w:t>
      </w:r>
      <w:r w:rsidR="005F0814" w:rsidRPr="0039366D">
        <w:rPr>
          <w:rFonts w:cs="Arial"/>
          <w:color w:val="000000" w:themeColor="text1"/>
          <w:sz w:val="20"/>
          <w:szCs w:val="20"/>
        </w:rPr>
        <w:t>________</w:t>
      </w:r>
      <w:r w:rsidR="00030A74" w:rsidRPr="0039366D">
        <w:rPr>
          <w:rFonts w:cs="Arial"/>
          <w:color w:val="000000" w:themeColor="text1"/>
          <w:sz w:val="20"/>
          <w:szCs w:val="20"/>
        </w:rPr>
        <w:t xml:space="preserve"> </w:t>
      </w:r>
      <w:r w:rsidRPr="0039366D">
        <w:rPr>
          <w:rFonts w:cs="Arial"/>
          <w:color w:val="000000" w:themeColor="text1"/>
          <w:sz w:val="20"/>
          <w:szCs w:val="20"/>
        </w:rPr>
        <w:t>–</w:t>
      </w:r>
      <w:r w:rsidR="00030A74" w:rsidRPr="0039366D">
        <w:rPr>
          <w:rFonts w:cs="Arial"/>
          <w:color w:val="000000" w:themeColor="text1"/>
          <w:sz w:val="20"/>
          <w:szCs w:val="20"/>
        </w:rPr>
        <w:t xml:space="preserve"> </w:t>
      </w:r>
      <w:r w:rsidRPr="0039366D">
        <w:rPr>
          <w:rFonts w:cs="Arial"/>
          <w:color w:val="000000" w:themeColor="text1"/>
          <w:sz w:val="20"/>
          <w:szCs w:val="20"/>
        </w:rPr>
        <w:t xml:space="preserve">Allegato </w:t>
      </w:r>
      <w:r w:rsidR="00A37452" w:rsidRPr="0039366D">
        <w:rPr>
          <w:rFonts w:cs="Arial"/>
          <w:color w:val="000000" w:themeColor="text1"/>
          <w:sz w:val="20"/>
          <w:szCs w:val="20"/>
        </w:rPr>
        <w:t>D</w:t>
      </w:r>
      <w:r w:rsidR="00030A74" w:rsidRPr="0039366D">
        <w:rPr>
          <w:rFonts w:cs="Arial"/>
          <w:color w:val="000000" w:themeColor="text1"/>
          <w:sz w:val="20"/>
          <w:szCs w:val="20"/>
        </w:rPr>
        <w:t>);</w:t>
      </w:r>
    </w:p>
    <w:p w:rsidR="00DB5CE1" w:rsidRPr="0039366D" w:rsidRDefault="00DC69C5" w:rsidP="00C664ED">
      <w:pPr>
        <w:numPr>
          <w:ilvl w:val="0"/>
          <w:numId w:val="2"/>
        </w:numPr>
        <w:autoSpaceDE w:val="0"/>
        <w:autoSpaceDN w:val="0"/>
        <w:adjustRightInd w:val="0"/>
        <w:jc w:val="both"/>
        <w:rPr>
          <w:rFonts w:cs="Arial"/>
          <w:color w:val="000000" w:themeColor="text1"/>
          <w:sz w:val="20"/>
          <w:szCs w:val="20"/>
        </w:rPr>
      </w:pPr>
      <w:r w:rsidRPr="0039366D">
        <w:rPr>
          <w:rFonts w:cs="Arial"/>
          <w:color w:val="000000" w:themeColor="text1"/>
          <w:sz w:val="20"/>
          <w:szCs w:val="20"/>
        </w:rPr>
        <w:t>nell’eventualità della realizzazione di lavori di manutenzione da parte del concessionario, fermo restando quanto previsto all’articolo 9 del presente contratto, il concessionario medesimo si impegna, a propria cura e spese, qualora ricorresse la necessità ai sensi delle normative vigenti, all’aggiornamento catastale che dovrà essere predisposto da tecnico abilitato e sottoposto alla sottoscrizione del Comune proprietario, fermo restando che eventuali sanzioni dovute alla tardata denuncia catastale rimangono in capo al Concessionario</w:t>
      </w:r>
      <w:r w:rsidR="00DB5CE1" w:rsidRPr="0039366D">
        <w:rPr>
          <w:rFonts w:cs="Arial"/>
          <w:color w:val="000000" w:themeColor="text1"/>
          <w:sz w:val="20"/>
          <w:szCs w:val="20"/>
        </w:rPr>
        <w:t xml:space="preserve">; </w:t>
      </w:r>
    </w:p>
    <w:p w:rsidR="00DB5CE1" w:rsidRPr="0039366D" w:rsidRDefault="00DC69C5" w:rsidP="00DB5CE1">
      <w:pPr>
        <w:numPr>
          <w:ilvl w:val="0"/>
          <w:numId w:val="2"/>
        </w:numPr>
        <w:autoSpaceDE w:val="0"/>
        <w:autoSpaceDN w:val="0"/>
        <w:adjustRightInd w:val="0"/>
        <w:jc w:val="both"/>
        <w:rPr>
          <w:rFonts w:cs="Arial"/>
          <w:color w:val="000000" w:themeColor="text1"/>
          <w:sz w:val="20"/>
          <w:szCs w:val="20"/>
        </w:rPr>
      </w:pPr>
      <w:r w:rsidRPr="0039366D">
        <w:rPr>
          <w:rFonts w:cs="Arial"/>
          <w:color w:val="000000" w:themeColor="text1"/>
          <w:sz w:val="20"/>
          <w:szCs w:val="20"/>
        </w:rPr>
        <w:t>a designare un proprio Referente Operativo, costantemente reperibile, al quale l’Amministrazione possa rivolgersi per le richieste, le informazioni, le segnalazioni di disservizi o di anomalie e ogni altra comunicazione rel</w:t>
      </w:r>
      <w:r w:rsidR="00DB5CE1" w:rsidRPr="0039366D">
        <w:rPr>
          <w:rFonts w:cs="Arial"/>
          <w:color w:val="000000" w:themeColor="text1"/>
          <w:sz w:val="20"/>
          <w:szCs w:val="20"/>
        </w:rPr>
        <w:t>ativa al rapporto contrattuale;</w:t>
      </w:r>
    </w:p>
    <w:p w:rsidR="00DB5CE1" w:rsidRPr="0039366D" w:rsidRDefault="00DB5CE1" w:rsidP="00DB5CE1">
      <w:pPr>
        <w:numPr>
          <w:ilvl w:val="0"/>
          <w:numId w:val="2"/>
        </w:numPr>
        <w:autoSpaceDE w:val="0"/>
        <w:autoSpaceDN w:val="0"/>
        <w:adjustRightInd w:val="0"/>
        <w:jc w:val="both"/>
        <w:rPr>
          <w:rFonts w:cs="Arial"/>
          <w:color w:val="000000" w:themeColor="text1"/>
          <w:sz w:val="20"/>
          <w:szCs w:val="20"/>
        </w:rPr>
      </w:pPr>
      <w:r w:rsidRPr="0039366D">
        <w:rPr>
          <w:rFonts w:cs="Arial"/>
          <w:color w:val="000000" w:themeColor="text1"/>
          <w:sz w:val="20"/>
          <w:szCs w:val="20"/>
        </w:rPr>
        <w:t xml:space="preserve">a garantire la libertà di accesso </w:t>
      </w:r>
      <w:r w:rsidR="00FC0970" w:rsidRPr="0039366D">
        <w:rPr>
          <w:rFonts w:cs="Arial"/>
          <w:color w:val="000000" w:themeColor="text1"/>
          <w:sz w:val="20"/>
          <w:szCs w:val="20"/>
        </w:rPr>
        <w:t>agli immobili</w:t>
      </w:r>
      <w:r w:rsidRPr="0039366D">
        <w:rPr>
          <w:rFonts w:cs="Arial"/>
          <w:color w:val="000000" w:themeColor="text1"/>
          <w:sz w:val="20"/>
          <w:szCs w:val="20"/>
        </w:rPr>
        <w:t xml:space="preserve"> da parte del personale tecnico del Comune per opportune ispezioni, verifiche e controlli.</w:t>
      </w:r>
    </w:p>
    <w:p w:rsidR="00DC69C5" w:rsidRPr="0039366D" w:rsidRDefault="00DC69C5" w:rsidP="0099474C">
      <w:pPr>
        <w:autoSpaceDE w:val="0"/>
        <w:autoSpaceDN w:val="0"/>
        <w:adjustRightInd w:val="0"/>
        <w:jc w:val="both"/>
        <w:rPr>
          <w:rFonts w:cs="Arial"/>
          <w:color w:val="000000" w:themeColor="text1"/>
          <w:sz w:val="20"/>
          <w:szCs w:val="20"/>
        </w:rPr>
      </w:pPr>
    </w:p>
    <w:p w:rsidR="00DC69C5" w:rsidRPr="0039366D" w:rsidRDefault="004E52E5" w:rsidP="0099474C">
      <w:pPr>
        <w:autoSpaceDE w:val="0"/>
        <w:autoSpaceDN w:val="0"/>
        <w:adjustRightInd w:val="0"/>
        <w:spacing w:after="240"/>
        <w:jc w:val="center"/>
        <w:rPr>
          <w:rFonts w:cs="Arial"/>
          <w:b/>
          <w:color w:val="000000" w:themeColor="text1"/>
          <w:sz w:val="20"/>
          <w:szCs w:val="20"/>
        </w:rPr>
      </w:pPr>
      <w:r w:rsidRPr="0039366D">
        <w:rPr>
          <w:rFonts w:cs="Arial"/>
          <w:b/>
          <w:color w:val="000000" w:themeColor="text1"/>
          <w:sz w:val="20"/>
          <w:szCs w:val="20"/>
        </w:rPr>
        <w:t>Art.</w:t>
      </w:r>
      <w:r w:rsidR="00DC69C5" w:rsidRPr="0039366D">
        <w:rPr>
          <w:rFonts w:cs="Arial"/>
          <w:b/>
          <w:color w:val="000000" w:themeColor="text1"/>
          <w:sz w:val="20"/>
          <w:szCs w:val="20"/>
        </w:rPr>
        <w:t xml:space="preserve"> 9 – STATO </w:t>
      </w:r>
      <w:r w:rsidR="00383D86" w:rsidRPr="0039366D">
        <w:rPr>
          <w:rFonts w:cs="Arial"/>
          <w:b/>
          <w:color w:val="000000" w:themeColor="text1"/>
          <w:sz w:val="20"/>
          <w:szCs w:val="20"/>
        </w:rPr>
        <w:t>DEGLI IMMOBILI</w:t>
      </w:r>
      <w:r w:rsidR="00DC69C5" w:rsidRPr="0039366D">
        <w:rPr>
          <w:rFonts w:cs="Arial"/>
          <w:b/>
          <w:color w:val="000000" w:themeColor="text1"/>
          <w:sz w:val="20"/>
          <w:szCs w:val="20"/>
        </w:rPr>
        <w:t xml:space="preserve"> E MANUTENZIONE ORDINARIA</w:t>
      </w:r>
      <w:r w:rsidR="0091759E" w:rsidRPr="0039366D">
        <w:rPr>
          <w:rFonts w:cs="Arial"/>
          <w:b/>
          <w:color w:val="000000" w:themeColor="text1"/>
          <w:sz w:val="20"/>
          <w:szCs w:val="20"/>
        </w:rPr>
        <w:t xml:space="preserve"> E STRAORDINARIA</w:t>
      </w:r>
    </w:p>
    <w:p w:rsidR="00441ECC" w:rsidRPr="0039366D" w:rsidRDefault="00441ECC" w:rsidP="00441ECC">
      <w:pPr>
        <w:autoSpaceDE w:val="0"/>
        <w:autoSpaceDN w:val="0"/>
        <w:adjustRightInd w:val="0"/>
        <w:spacing w:after="120"/>
        <w:jc w:val="both"/>
        <w:rPr>
          <w:rFonts w:cs="Arial"/>
          <w:color w:val="000000" w:themeColor="text1"/>
          <w:sz w:val="20"/>
          <w:szCs w:val="20"/>
        </w:rPr>
      </w:pPr>
      <w:r w:rsidRPr="0039366D">
        <w:rPr>
          <w:rFonts w:cs="Arial"/>
          <w:color w:val="000000" w:themeColor="text1"/>
          <w:sz w:val="20"/>
          <w:szCs w:val="20"/>
        </w:rPr>
        <w:t xml:space="preserve">I locali vengono consegnati nello stato di fatto e di diritto in cui si trovano ed il Concessionario si impegna a custodire </w:t>
      </w:r>
      <w:r w:rsidR="00383D86" w:rsidRPr="0039366D">
        <w:rPr>
          <w:rFonts w:cs="Arial"/>
          <w:color w:val="000000" w:themeColor="text1"/>
          <w:sz w:val="20"/>
          <w:szCs w:val="20"/>
        </w:rPr>
        <w:t>gli immobili</w:t>
      </w:r>
      <w:r w:rsidRPr="0039366D">
        <w:rPr>
          <w:rFonts w:cs="Arial"/>
          <w:color w:val="000000" w:themeColor="text1"/>
          <w:sz w:val="20"/>
          <w:szCs w:val="20"/>
        </w:rPr>
        <w:t xml:space="preserve"> con la diligenza del buon padre di famiglia ex art. 1176 del Codice civile e ad accollarsi </w:t>
      </w:r>
      <w:r w:rsidRPr="0039366D">
        <w:rPr>
          <w:rFonts w:cs="Arial"/>
          <w:color w:val="000000" w:themeColor="text1"/>
          <w:sz w:val="20"/>
          <w:szCs w:val="20"/>
        </w:rPr>
        <w:lastRenderedPageBreak/>
        <w:t xml:space="preserve">i lavori di </w:t>
      </w:r>
      <w:r w:rsidRPr="0039366D">
        <w:rPr>
          <w:rFonts w:eastAsia="Arial Unicode MS" w:cs="Arial"/>
          <w:bCs/>
          <w:iCs/>
          <w:color w:val="000000" w:themeColor="text1"/>
          <w:sz w:val="20"/>
          <w:szCs w:val="20"/>
        </w:rPr>
        <w:t xml:space="preserve">manutenzione ordinaria e tutti gli interventi di manutenzione necessari a mantenere la funzionalità dei locali assegnati e comunque connessi e necessitati dal particolare tipo di attività svolta dal medesimo nella porzione </w:t>
      </w:r>
      <w:r w:rsidR="00383D86" w:rsidRPr="0039366D">
        <w:rPr>
          <w:rFonts w:eastAsia="Arial Unicode MS" w:cs="Arial"/>
          <w:bCs/>
          <w:iCs/>
          <w:color w:val="000000" w:themeColor="text1"/>
          <w:sz w:val="20"/>
          <w:szCs w:val="20"/>
        </w:rPr>
        <w:t>degli immobili</w:t>
      </w:r>
      <w:r w:rsidRPr="0039366D">
        <w:rPr>
          <w:rFonts w:eastAsia="Arial Unicode MS" w:cs="Arial"/>
          <w:bCs/>
          <w:iCs/>
          <w:color w:val="000000" w:themeColor="text1"/>
          <w:sz w:val="20"/>
          <w:szCs w:val="20"/>
        </w:rPr>
        <w:t xml:space="preserve"> oggetto di concessione, gli eventuali lavori di adeguamento e/o miglioria </w:t>
      </w:r>
      <w:r w:rsidR="00383D86" w:rsidRPr="0039366D">
        <w:rPr>
          <w:rFonts w:eastAsia="Arial Unicode MS" w:cs="Arial"/>
          <w:bCs/>
          <w:iCs/>
          <w:color w:val="000000" w:themeColor="text1"/>
          <w:sz w:val="20"/>
          <w:szCs w:val="20"/>
        </w:rPr>
        <w:t>degli immobili</w:t>
      </w:r>
      <w:r w:rsidRPr="0039366D">
        <w:rPr>
          <w:rFonts w:eastAsia="Arial Unicode MS" w:cs="Arial"/>
          <w:bCs/>
          <w:iCs/>
          <w:color w:val="000000" w:themeColor="text1"/>
          <w:sz w:val="20"/>
          <w:szCs w:val="20"/>
        </w:rPr>
        <w:t>, compresi gli eventuali oneri di adeguamento catastale, se dovuti in conseguenza di lavori svolti.</w:t>
      </w:r>
    </w:p>
    <w:p w:rsidR="00441ECC" w:rsidRPr="0039366D" w:rsidRDefault="00441ECC" w:rsidP="00441ECC">
      <w:pPr>
        <w:autoSpaceDE w:val="0"/>
        <w:autoSpaceDN w:val="0"/>
        <w:adjustRightInd w:val="0"/>
        <w:jc w:val="both"/>
        <w:rPr>
          <w:rFonts w:cs="Arial"/>
          <w:color w:val="000000" w:themeColor="text1"/>
          <w:sz w:val="20"/>
          <w:szCs w:val="20"/>
        </w:rPr>
      </w:pPr>
      <w:r w:rsidRPr="0039366D">
        <w:rPr>
          <w:rFonts w:cs="Arial"/>
          <w:color w:val="000000" w:themeColor="text1"/>
          <w:sz w:val="20"/>
          <w:szCs w:val="20"/>
        </w:rPr>
        <w:t xml:space="preserve">Per manutenzione ordinaria s’intendono le opere che riguardano la riparazione delle finiture </w:t>
      </w:r>
      <w:r w:rsidR="00383D86" w:rsidRPr="0039366D">
        <w:rPr>
          <w:rFonts w:cs="Arial"/>
          <w:color w:val="000000" w:themeColor="text1"/>
          <w:sz w:val="20"/>
          <w:szCs w:val="20"/>
        </w:rPr>
        <w:t>degli immobili concessi</w:t>
      </w:r>
      <w:r w:rsidRPr="0039366D">
        <w:rPr>
          <w:rFonts w:cs="Arial"/>
          <w:color w:val="000000" w:themeColor="text1"/>
          <w:sz w:val="20"/>
          <w:szCs w:val="20"/>
        </w:rPr>
        <w:t xml:space="preserve"> e quelle necessarie ad integrare o mantenere in efficienza gli impianti tecnici e tecnologici esistenti, quali a titolo esemplificativo: </w:t>
      </w:r>
    </w:p>
    <w:p w:rsidR="00441ECC" w:rsidRPr="0039366D" w:rsidRDefault="00441ECC" w:rsidP="00441ECC">
      <w:pPr>
        <w:pStyle w:val="Paragrafoelenco"/>
        <w:numPr>
          <w:ilvl w:val="0"/>
          <w:numId w:val="7"/>
        </w:numPr>
        <w:autoSpaceDE w:val="0"/>
        <w:autoSpaceDN w:val="0"/>
        <w:adjustRightInd w:val="0"/>
        <w:jc w:val="both"/>
        <w:rPr>
          <w:rFonts w:ascii="Arial" w:hAnsi="Arial" w:cs="Arial"/>
          <w:color w:val="000000" w:themeColor="text1"/>
        </w:rPr>
      </w:pPr>
      <w:r w:rsidRPr="0039366D">
        <w:rPr>
          <w:rFonts w:ascii="Arial" w:hAnsi="Arial" w:cs="Arial"/>
          <w:color w:val="000000" w:themeColor="text1"/>
        </w:rPr>
        <w:t>pulitura, ripresa parziale di intonaci interni ed esterni (senza alterazioni di materiali o delle tinte esistenti);</w:t>
      </w:r>
    </w:p>
    <w:p w:rsidR="00441ECC" w:rsidRPr="0039366D" w:rsidRDefault="00441ECC" w:rsidP="00441ECC">
      <w:pPr>
        <w:pStyle w:val="Paragrafoelenco"/>
        <w:numPr>
          <w:ilvl w:val="0"/>
          <w:numId w:val="7"/>
        </w:numPr>
        <w:autoSpaceDE w:val="0"/>
        <w:autoSpaceDN w:val="0"/>
        <w:adjustRightInd w:val="0"/>
        <w:jc w:val="both"/>
        <w:rPr>
          <w:rFonts w:ascii="Arial" w:hAnsi="Arial" w:cs="Arial"/>
          <w:color w:val="000000" w:themeColor="text1"/>
        </w:rPr>
      </w:pPr>
      <w:r w:rsidRPr="0039366D">
        <w:rPr>
          <w:rFonts w:ascii="Arial" w:hAnsi="Arial" w:cs="Arial"/>
          <w:color w:val="000000" w:themeColor="text1"/>
        </w:rPr>
        <w:t>eventuale riparazioni degli infissi esterni per rottura vetro o maniglie;</w:t>
      </w:r>
    </w:p>
    <w:p w:rsidR="00441ECC" w:rsidRPr="0039366D" w:rsidRDefault="00441ECC" w:rsidP="00441ECC">
      <w:pPr>
        <w:pStyle w:val="Paragrafoelenco"/>
        <w:numPr>
          <w:ilvl w:val="0"/>
          <w:numId w:val="7"/>
        </w:numPr>
        <w:autoSpaceDE w:val="0"/>
        <w:autoSpaceDN w:val="0"/>
        <w:adjustRightInd w:val="0"/>
        <w:jc w:val="both"/>
        <w:rPr>
          <w:rFonts w:ascii="Arial" w:hAnsi="Arial" w:cs="Arial"/>
          <w:color w:val="000000" w:themeColor="text1"/>
        </w:rPr>
      </w:pPr>
      <w:r w:rsidRPr="0039366D">
        <w:rPr>
          <w:rFonts w:ascii="Arial" w:hAnsi="Arial" w:cs="Arial"/>
          <w:color w:val="000000" w:themeColor="text1"/>
        </w:rPr>
        <w:t>riparazione di rivestimenti interni (senza modificazioni dei tipi di materiali esistenti o delle tinte o delle tecnologie);</w:t>
      </w:r>
    </w:p>
    <w:p w:rsidR="00441ECC" w:rsidRPr="0039366D" w:rsidRDefault="00441ECC" w:rsidP="00441ECC">
      <w:pPr>
        <w:pStyle w:val="Paragrafoelenco"/>
        <w:numPr>
          <w:ilvl w:val="0"/>
          <w:numId w:val="7"/>
        </w:numPr>
        <w:autoSpaceDE w:val="0"/>
        <w:autoSpaceDN w:val="0"/>
        <w:adjustRightInd w:val="0"/>
        <w:jc w:val="both"/>
        <w:rPr>
          <w:rFonts w:ascii="Arial" w:hAnsi="Arial" w:cs="Arial"/>
          <w:color w:val="000000" w:themeColor="text1"/>
        </w:rPr>
      </w:pPr>
      <w:r w:rsidRPr="0039366D">
        <w:rPr>
          <w:rFonts w:ascii="Arial" w:hAnsi="Arial" w:cs="Arial"/>
          <w:color w:val="000000" w:themeColor="text1"/>
        </w:rPr>
        <w:t>riparazione di impianti tecnici in genere (idraulico, elettrico, di riscaldamento, ventilazione, del gas, ecc.) che non comportino la costruzione o la destinazione ex novo di locali per servizi igienici o tecnologici;</w:t>
      </w:r>
    </w:p>
    <w:p w:rsidR="00441ECC" w:rsidRPr="0039366D" w:rsidRDefault="00441ECC" w:rsidP="00441ECC">
      <w:pPr>
        <w:pStyle w:val="Paragrafoelenco"/>
        <w:numPr>
          <w:ilvl w:val="0"/>
          <w:numId w:val="7"/>
        </w:numPr>
        <w:autoSpaceDE w:val="0"/>
        <w:autoSpaceDN w:val="0"/>
        <w:adjustRightInd w:val="0"/>
        <w:jc w:val="both"/>
        <w:rPr>
          <w:rFonts w:ascii="Arial" w:hAnsi="Arial" w:cs="Arial"/>
          <w:color w:val="000000" w:themeColor="text1"/>
        </w:rPr>
      </w:pPr>
      <w:r w:rsidRPr="0039366D">
        <w:rPr>
          <w:rFonts w:ascii="Arial" w:hAnsi="Arial" w:cs="Arial"/>
          <w:color w:val="000000" w:themeColor="text1"/>
        </w:rPr>
        <w:t>tinteggiatura degli intonaci interni;</w:t>
      </w:r>
    </w:p>
    <w:p w:rsidR="00441ECC" w:rsidRPr="0039366D" w:rsidRDefault="00441ECC" w:rsidP="00441ECC">
      <w:pPr>
        <w:pStyle w:val="Paragrafoelenco"/>
        <w:numPr>
          <w:ilvl w:val="0"/>
          <w:numId w:val="7"/>
        </w:numPr>
        <w:autoSpaceDE w:val="0"/>
        <w:autoSpaceDN w:val="0"/>
        <w:adjustRightInd w:val="0"/>
        <w:jc w:val="both"/>
        <w:rPr>
          <w:rFonts w:ascii="Arial" w:hAnsi="Arial" w:cs="Arial"/>
          <w:color w:val="000000" w:themeColor="text1"/>
        </w:rPr>
      </w:pPr>
      <w:r w:rsidRPr="0039366D">
        <w:rPr>
          <w:rFonts w:ascii="Arial" w:hAnsi="Arial" w:cs="Arial"/>
          <w:color w:val="000000" w:themeColor="text1"/>
        </w:rPr>
        <w:t>riparazione di infissi interni;</w:t>
      </w:r>
    </w:p>
    <w:p w:rsidR="00441ECC" w:rsidRPr="0039366D" w:rsidRDefault="00441ECC" w:rsidP="00441ECC">
      <w:pPr>
        <w:pStyle w:val="Paragrafoelenco"/>
        <w:numPr>
          <w:ilvl w:val="0"/>
          <w:numId w:val="7"/>
        </w:numPr>
        <w:autoSpaceDE w:val="0"/>
        <w:autoSpaceDN w:val="0"/>
        <w:adjustRightInd w:val="0"/>
        <w:jc w:val="both"/>
        <w:rPr>
          <w:rFonts w:ascii="Arial" w:hAnsi="Arial" w:cs="Arial"/>
          <w:color w:val="000000" w:themeColor="text1"/>
        </w:rPr>
      </w:pPr>
      <w:r w:rsidRPr="0039366D">
        <w:rPr>
          <w:rFonts w:ascii="Arial" w:hAnsi="Arial" w:cs="Arial"/>
          <w:color w:val="000000" w:themeColor="text1"/>
        </w:rPr>
        <w:t>riparazione di pavimenti interni.</w:t>
      </w:r>
    </w:p>
    <w:p w:rsidR="00441ECC" w:rsidRPr="0039366D" w:rsidRDefault="00441ECC" w:rsidP="00441ECC">
      <w:pPr>
        <w:pStyle w:val="Paragrafoelenco"/>
        <w:autoSpaceDE w:val="0"/>
        <w:autoSpaceDN w:val="0"/>
        <w:adjustRightInd w:val="0"/>
        <w:jc w:val="both"/>
        <w:rPr>
          <w:rFonts w:ascii="Arial" w:hAnsi="Arial" w:cs="Arial"/>
          <w:color w:val="000000" w:themeColor="text1"/>
        </w:rPr>
      </w:pPr>
    </w:p>
    <w:p w:rsidR="00441ECC" w:rsidRPr="0039366D" w:rsidRDefault="00441ECC" w:rsidP="00441ECC">
      <w:pPr>
        <w:autoSpaceDE w:val="0"/>
        <w:autoSpaceDN w:val="0"/>
        <w:adjustRightInd w:val="0"/>
        <w:jc w:val="both"/>
        <w:rPr>
          <w:rFonts w:cs="Arial"/>
          <w:color w:val="000000" w:themeColor="text1"/>
          <w:sz w:val="20"/>
          <w:szCs w:val="20"/>
        </w:rPr>
      </w:pPr>
      <w:r w:rsidRPr="0039366D">
        <w:rPr>
          <w:rFonts w:cs="Arial"/>
          <w:color w:val="000000" w:themeColor="text1"/>
          <w:sz w:val="20"/>
          <w:szCs w:val="20"/>
        </w:rPr>
        <w:t xml:space="preserve">Rientrano in ogni caso nella manutenzione ordinaria, tutte le riparazioni necessarie che costituiscano interventi di modesta entità, come pure tutte quelle riparazioni ed opere che rispondono a specifiche esigenze del Concessionario in relazione all’uso che egli deve fare </w:t>
      </w:r>
      <w:r w:rsidR="00383D86" w:rsidRPr="0039366D">
        <w:rPr>
          <w:rFonts w:cs="Arial"/>
          <w:color w:val="000000" w:themeColor="text1"/>
          <w:sz w:val="20"/>
          <w:szCs w:val="20"/>
        </w:rPr>
        <w:t>degli immobili</w:t>
      </w:r>
      <w:r w:rsidRPr="0039366D">
        <w:rPr>
          <w:rFonts w:cs="Arial"/>
          <w:color w:val="000000" w:themeColor="text1"/>
          <w:sz w:val="20"/>
          <w:szCs w:val="20"/>
        </w:rPr>
        <w:t xml:space="preserve"> ed in particolare gli interventi di adeguamento necessari al regolare utilizzo in sicurezza </w:t>
      </w:r>
      <w:r w:rsidR="00383D86" w:rsidRPr="0039366D">
        <w:rPr>
          <w:rFonts w:cs="Arial"/>
          <w:color w:val="000000" w:themeColor="text1"/>
          <w:sz w:val="20"/>
          <w:szCs w:val="20"/>
        </w:rPr>
        <w:t>degli immobili</w:t>
      </w:r>
      <w:r w:rsidR="0001445C" w:rsidRPr="0039366D">
        <w:rPr>
          <w:rFonts w:cs="Arial"/>
          <w:color w:val="000000" w:themeColor="text1"/>
          <w:sz w:val="20"/>
          <w:szCs w:val="20"/>
        </w:rPr>
        <w:t xml:space="preserve"> concessi</w:t>
      </w:r>
      <w:r w:rsidRPr="0039366D">
        <w:rPr>
          <w:rFonts w:cs="Arial"/>
          <w:color w:val="000000" w:themeColor="text1"/>
          <w:sz w:val="20"/>
          <w:szCs w:val="20"/>
        </w:rPr>
        <w:t xml:space="preserve"> ed il ripristino di eventuali danni causati dagli utenti nonché tutte le riparazioni necessarie a seguito di eventuali tentativi di effrazione. </w:t>
      </w:r>
    </w:p>
    <w:p w:rsidR="00441ECC" w:rsidRPr="0039366D" w:rsidRDefault="00441ECC" w:rsidP="00441ECC">
      <w:pPr>
        <w:autoSpaceDE w:val="0"/>
        <w:autoSpaceDN w:val="0"/>
        <w:adjustRightInd w:val="0"/>
        <w:jc w:val="both"/>
        <w:rPr>
          <w:rFonts w:cs="Arial"/>
          <w:color w:val="000000" w:themeColor="text1"/>
          <w:sz w:val="20"/>
          <w:szCs w:val="20"/>
        </w:rPr>
      </w:pPr>
      <w:r w:rsidRPr="0039366D">
        <w:rPr>
          <w:rFonts w:cs="Arial"/>
          <w:color w:val="000000" w:themeColor="text1"/>
          <w:sz w:val="20"/>
          <w:szCs w:val="20"/>
        </w:rPr>
        <w:t xml:space="preserve">La custodia e la pulizia </w:t>
      </w:r>
      <w:r w:rsidR="00383D86" w:rsidRPr="0039366D">
        <w:rPr>
          <w:rFonts w:cs="Arial"/>
          <w:color w:val="000000" w:themeColor="text1"/>
          <w:sz w:val="20"/>
          <w:szCs w:val="20"/>
        </w:rPr>
        <w:t>degli immobili</w:t>
      </w:r>
      <w:r w:rsidRPr="0039366D">
        <w:rPr>
          <w:rFonts w:cs="Arial"/>
          <w:color w:val="000000" w:themeColor="text1"/>
          <w:sz w:val="20"/>
          <w:szCs w:val="20"/>
        </w:rPr>
        <w:t xml:space="preserve"> sono a totale onere e cura del Concessionario.</w:t>
      </w:r>
    </w:p>
    <w:p w:rsidR="00C007DB" w:rsidRPr="0039366D" w:rsidRDefault="00C007DB" w:rsidP="00C007DB">
      <w:pPr>
        <w:autoSpaceDE w:val="0"/>
        <w:autoSpaceDN w:val="0"/>
        <w:adjustRightInd w:val="0"/>
        <w:jc w:val="both"/>
        <w:rPr>
          <w:rFonts w:cs="Arial"/>
          <w:color w:val="000000" w:themeColor="text1"/>
          <w:sz w:val="20"/>
          <w:szCs w:val="20"/>
        </w:rPr>
      </w:pPr>
    </w:p>
    <w:p w:rsidR="00C007DB" w:rsidRPr="0039366D" w:rsidRDefault="00C007DB" w:rsidP="00C007DB">
      <w:pPr>
        <w:autoSpaceDE w:val="0"/>
        <w:autoSpaceDN w:val="0"/>
        <w:adjustRightInd w:val="0"/>
        <w:spacing w:after="120"/>
        <w:jc w:val="both"/>
        <w:rPr>
          <w:rFonts w:cs="Arial"/>
          <w:color w:val="000000" w:themeColor="text1"/>
          <w:sz w:val="20"/>
          <w:szCs w:val="20"/>
        </w:rPr>
      </w:pPr>
      <w:r w:rsidRPr="0039366D">
        <w:rPr>
          <w:rFonts w:cs="Arial"/>
          <w:color w:val="000000" w:themeColor="text1"/>
          <w:sz w:val="20"/>
          <w:szCs w:val="20"/>
        </w:rPr>
        <w:t>La gestione tecnica ed amministrativa di tutti gli impianti installati nei locali oggetto di concessione ad uso esclusivo (elettrico, idrico, fibra, ecc.), ivi compresa l’assunzione delle responsabilità previste dalle normative vigenti, è a carico di Parte Concessionaria, ad eccezione della manutenzione ordinaria dei presidi antincendio e dell’impianto di rilevamento fumi sopradetti, che sono a carico del Concedente.</w:t>
      </w:r>
    </w:p>
    <w:p w:rsidR="00441ECC" w:rsidRPr="0039366D" w:rsidRDefault="00441ECC" w:rsidP="00441ECC">
      <w:pPr>
        <w:autoSpaceDE w:val="0"/>
        <w:autoSpaceDN w:val="0"/>
        <w:adjustRightInd w:val="0"/>
        <w:spacing w:after="120"/>
        <w:jc w:val="both"/>
        <w:rPr>
          <w:rFonts w:cs="Arial"/>
          <w:color w:val="000000" w:themeColor="text1"/>
          <w:sz w:val="20"/>
          <w:szCs w:val="20"/>
        </w:rPr>
      </w:pPr>
      <w:r w:rsidRPr="0039366D">
        <w:rPr>
          <w:rFonts w:cs="Arial"/>
          <w:color w:val="000000" w:themeColor="text1"/>
          <w:sz w:val="20"/>
          <w:szCs w:val="20"/>
        </w:rPr>
        <w:t xml:space="preserve">In relazione all’obbligazione assunta dal Concessionario di effettuare una buona e confacente manutenzione ordinaria </w:t>
      </w:r>
      <w:r w:rsidR="00383D86" w:rsidRPr="0039366D">
        <w:rPr>
          <w:rFonts w:cs="Arial"/>
          <w:color w:val="000000" w:themeColor="text1"/>
          <w:sz w:val="20"/>
          <w:szCs w:val="20"/>
        </w:rPr>
        <w:t>degli immobili</w:t>
      </w:r>
      <w:r w:rsidRPr="0039366D">
        <w:rPr>
          <w:rFonts w:cs="Arial"/>
          <w:color w:val="000000" w:themeColor="text1"/>
          <w:sz w:val="20"/>
          <w:szCs w:val="20"/>
        </w:rPr>
        <w:t>, il medesimo garantisce la libertà di accesso, dietro preventiva richiesta, a tutte le strutture da parte del personale tecnico del Comune di Ferrara per opportune ispezioni, verifiche e controlli in tal senso.</w:t>
      </w:r>
    </w:p>
    <w:p w:rsidR="00441ECC" w:rsidRPr="0039366D" w:rsidRDefault="00441ECC" w:rsidP="00441ECC">
      <w:pPr>
        <w:autoSpaceDE w:val="0"/>
        <w:autoSpaceDN w:val="0"/>
        <w:adjustRightInd w:val="0"/>
        <w:spacing w:after="120"/>
        <w:jc w:val="both"/>
        <w:rPr>
          <w:rFonts w:cs="Arial"/>
          <w:color w:val="000000" w:themeColor="text1"/>
          <w:sz w:val="20"/>
          <w:szCs w:val="20"/>
        </w:rPr>
      </w:pPr>
      <w:r w:rsidRPr="0039366D">
        <w:rPr>
          <w:rFonts w:cs="Arial"/>
          <w:color w:val="000000" w:themeColor="text1"/>
          <w:sz w:val="20"/>
          <w:szCs w:val="20"/>
        </w:rPr>
        <w:t xml:space="preserve">Il Comune effettuerà periodicamente ed a propria discrezione, sopralluoghi, ispezioni e controlli per la verifica della corretta gestione e manutenzione ordinaria. </w:t>
      </w:r>
    </w:p>
    <w:p w:rsidR="00441ECC" w:rsidRPr="0039366D" w:rsidRDefault="00441ECC" w:rsidP="00441ECC">
      <w:pPr>
        <w:autoSpaceDE w:val="0"/>
        <w:autoSpaceDN w:val="0"/>
        <w:adjustRightInd w:val="0"/>
        <w:spacing w:after="120"/>
        <w:jc w:val="both"/>
        <w:rPr>
          <w:rFonts w:cs="Arial"/>
          <w:color w:val="000000" w:themeColor="text1"/>
          <w:sz w:val="20"/>
          <w:szCs w:val="20"/>
        </w:rPr>
      </w:pPr>
      <w:r w:rsidRPr="0039366D">
        <w:rPr>
          <w:rFonts w:cs="Arial"/>
          <w:color w:val="000000" w:themeColor="text1"/>
          <w:sz w:val="20"/>
          <w:szCs w:val="20"/>
        </w:rPr>
        <w:t xml:space="preserve">Il Concessionario assume l’obbligo e l’impegno a conservare </w:t>
      </w:r>
      <w:r w:rsidR="00383D86" w:rsidRPr="0039366D">
        <w:rPr>
          <w:rFonts w:cs="Arial"/>
          <w:color w:val="000000" w:themeColor="text1"/>
          <w:sz w:val="20"/>
          <w:szCs w:val="20"/>
        </w:rPr>
        <w:t>gli immobili</w:t>
      </w:r>
      <w:r w:rsidR="0001445C" w:rsidRPr="0039366D">
        <w:rPr>
          <w:rFonts w:cs="Arial"/>
          <w:color w:val="000000" w:themeColor="text1"/>
          <w:sz w:val="20"/>
          <w:szCs w:val="20"/>
        </w:rPr>
        <w:t xml:space="preserve"> concessi</w:t>
      </w:r>
      <w:r w:rsidRPr="0039366D">
        <w:rPr>
          <w:rFonts w:cs="Arial"/>
          <w:color w:val="000000" w:themeColor="text1"/>
          <w:sz w:val="20"/>
          <w:szCs w:val="20"/>
        </w:rPr>
        <w:t xml:space="preserve"> in perfetto stato di conservazione e manutenzione, nei limiti della propria competenza, così da poterlo riconsegnare al Comune di Ferrara, al termine della concessione, in perfetto stato di efficienza e funzionalità, salvo il deperimento dovuto alla normale usura del tempo.</w:t>
      </w:r>
    </w:p>
    <w:p w:rsidR="00441ECC" w:rsidRPr="0039366D" w:rsidRDefault="00441ECC" w:rsidP="00441ECC">
      <w:pPr>
        <w:autoSpaceDE w:val="0"/>
        <w:autoSpaceDN w:val="0"/>
        <w:adjustRightInd w:val="0"/>
        <w:spacing w:after="120"/>
        <w:jc w:val="both"/>
        <w:rPr>
          <w:rFonts w:cs="Arial"/>
          <w:color w:val="000000" w:themeColor="text1"/>
          <w:sz w:val="20"/>
          <w:szCs w:val="20"/>
        </w:rPr>
      </w:pPr>
      <w:r w:rsidRPr="0039366D">
        <w:rPr>
          <w:rFonts w:cs="Arial"/>
          <w:color w:val="000000" w:themeColor="text1"/>
          <w:sz w:val="20"/>
          <w:szCs w:val="20"/>
        </w:rPr>
        <w:t xml:space="preserve">L’effettuazione di lavori non autorizzati dall’Amministrazione Concedente, comporta la decadenza della presente concessione e l’obbligo di restituzione </w:t>
      </w:r>
      <w:r w:rsidR="00383D86" w:rsidRPr="0039366D">
        <w:rPr>
          <w:rFonts w:cs="Arial"/>
          <w:color w:val="000000" w:themeColor="text1"/>
          <w:sz w:val="20"/>
          <w:szCs w:val="20"/>
        </w:rPr>
        <w:t>degli immobili</w:t>
      </w:r>
      <w:r w:rsidRPr="0039366D">
        <w:rPr>
          <w:rFonts w:cs="Arial"/>
          <w:color w:val="000000" w:themeColor="text1"/>
          <w:sz w:val="20"/>
          <w:szCs w:val="20"/>
        </w:rPr>
        <w:t>, salvo il risarcimento del danno arrecato.</w:t>
      </w:r>
    </w:p>
    <w:p w:rsidR="00441ECC" w:rsidRPr="0039366D" w:rsidRDefault="00441ECC" w:rsidP="00441ECC">
      <w:pPr>
        <w:autoSpaceDE w:val="0"/>
        <w:autoSpaceDN w:val="0"/>
        <w:adjustRightInd w:val="0"/>
        <w:jc w:val="both"/>
        <w:rPr>
          <w:rFonts w:cs="Arial"/>
          <w:color w:val="000000" w:themeColor="text1"/>
          <w:sz w:val="20"/>
          <w:szCs w:val="20"/>
        </w:rPr>
      </w:pPr>
      <w:r w:rsidRPr="0039366D">
        <w:rPr>
          <w:rFonts w:cs="Arial"/>
          <w:color w:val="000000" w:themeColor="text1"/>
          <w:sz w:val="20"/>
          <w:szCs w:val="20"/>
        </w:rPr>
        <w:t>Il Concessionario è tenuto a dotarsi di permessi, autorizzazioni ed in generale di qualsiasi provvedimento necessario all’attività da svolgersi negli immobili oggetto della presente concessione.</w:t>
      </w:r>
    </w:p>
    <w:p w:rsidR="00113308" w:rsidRPr="0039366D" w:rsidRDefault="00113308" w:rsidP="0099474C">
      <w:pPr>
        <w:autoSpaceDE w:val="0"/>
        <w:autoSpaceDN w:val="0"/>
        <w:adjustRightInd w:val="0"/>
        <w:jc w:val="both"/>
        <w:rPr>
          <w:rFonts w:cs="Arial"/>
          <w:color w:val="000000" w:themeColor="text1"/>
          <w:sz w:val="20"/>
          <w:szCs w:val="20"/>
        </w:rPr>
      </w:pPr>
    </w:p>
    <w:p w:rsidR="00DC69C5" w:rsidRPr="0039366D" w:rsidRDefault="00DC69C5" w:rsidP="0099474C">
      <w:pPr>
        <w:autoSpaceDE w:val="0"/>
        <w:autoSpaceDN w:val="0"/>
        <w:adjustRightInd w:val="0"/>
        <w:jc w:val="both"/>
        <w:rPr>
          <w:rFonts w:cs="Arial"/>
          <w:color w:val="000000" w:themeColor="text1"/>
          <w:sz w:val="20"/>
          <w:szCs w:val="20"/>
        </w:rPr>
      </w:pPr>
      <w:r w:rsidRPr="0039366D">
        <w:rPr>
          <w:rFonts w:cs="Arial"/>
          <w:color w:val="000000" w:themeColor="text1"/>
          <w:sz w:val="20"/>
          <w:szCs w:val="20"/>
        </w:rPr>
        <w:t>Per eventuali lavori di straordinaria manutenzione di competenza dell’Amministrazione Comunale, ai sensi dell’art. 1577 del codice civile, il concessionario è tenuto a darne avviso al Settore Opere Pubbliche  e Patrimonio del Comune di Ferrara (secondo le procedure indicate dal Comune) che potrà autorizzare i medesimi compatibilmente con le priorità manutentive assunte e le disponibilità finanziarie.</w:t>
      </w:r>
    </w:p>
    <w:p w:rsidR="00DC69C5" w:rsidRPr="0039366D" w:rsidRDefault="00DC69C5" w:rsidP="0099474C">
      <w:pPr>
        <w:autoSpaceDE w:val="0"/>
        <w:autoSpaceDN w:val="0"/>
        <w:adjustRightInd w:val="0"/>
        <w:jc w:val="both"/>
        <w:rPr>
          <w:rFonts w:cs="Arial"/>
          <w:color w:val="000000" w:themeColor="text1"/>
          <w:sz w:val="20"/>
          <w:szCs w:val="20"/>
        </w:rPr>
      </w:pPr>
      <w:r w:rsidRPr="0039366D">
        <w:rPr>
          <w:rFonts w:cs="Arial"/>
          <w:color w:val="000000" w:themeColor="text1"/>
          <w:sz w:val="20"/>
          <w:szCs w:val="20"/>
        </w:rPr>
        <w:t>Il costo relativo a tali lavori, con espressa esclusione delle migliorie, addizioni, adeguamenti, adattamenti necessari per lo svolgimento delle attività, che restano a carico del concessi</w:t>
      </w:r>
      <w:r w:rsidR="00074A0A" w:rsidRPr="0039366D">
        <w:rPr>
          <w:rFonts w:cs="Arial"/>
          <w:color w:val="000000" w:themeColor="text1"/>
          <w:sz w:val="20"/>
          <w:szCs w:val="20"/>
        </w:rPr>
        <w:t xml:space="preserve">onario, potrà essere rimborsato </w:t>
      </w:r>
      <w:r w:rsidRPr="0039366D">
        <w:rPr>
          <w:rFonts w:cs="Arial"/>
          <w:color w:val="000000" w:themeColor="text1"/>
          <w:sz w:val="20"/>
          <w:szCs w:val="20"/>
        </w:rPr>
        <w:t xml:space="preserve">direttamente al concessionario, a fronte dell’avvenuta comunicazione al Settore Lavori Pubblici e solo previa verifica sull’effettuazione dei lavori e della loro rispondenza alla documentazione presentata precedentemente e a seguito della consegna della certificazione eventualmente prescritta dalla normativa vigente. </w:t>
      </w:r>
    </w:p>
    <w:p w:rsidR="00DC69C5" w:rsidRPr="0039366D" w:rsidRDefault="00DC69C5" w:rsidP="0099474C">
      <w:pPr>
        <w:autoSpaceDE w:val="0"/>
        <w:autoSpaceDN w:val="0"/>
        <w:adjustRightInd w:val="0"/>
        <w:jc w:val="both"/>
        <w:rPr>
          <w:rFonts w:cs="Arial"/>
          <w:color w:val="000000" w:themeColor="text1"/>
          <w:sz w:val="20"/>
          <w:szCs w:val="20"/>
        </w:rPr>
      </w:pPr>
      <w:r w:rsidRPr="0039366D">
        <w:rPr>
          <w:rFonts w:cs="Arial"/>
          <w:color w:val="000000" w:themeColor="text1"/>
          <w:sz w:val="20"/>
          <w:szCs w:val="20"/>
        </w:rPr>
        <w:t xml:space="preserve">In relazione alla responsabilità assunta dal Concessionario nella gestione dei lavori, il Concedente resta estraneo a tutti i rapporti del Concessionario con i suoi eventuali appaltatori, fornitori e terzi in genere, </w:t>
      </w:r>
      <w:r w:rsidRPr="0039366D">
        <w:rPr>
          <w:rFonts w:cs="Arial"/>
          <w:color w:val="000000" w:themeColor="text1"/>
          <w:sz w:val="20"/>
          <w:szCs w:val="20"/>
        </w:rPr>
        <w:lastRenderedPageBreak/>
        <w:t>dovendosi intendere tali rapporti esclusivamente intercorrenti tra il Concessionario stesso e detti soggetti senza che mai si possa da chiunque invocare una responsabilità diretta o indiretta della Concedente. A tal fine il Concessionario manleva il Concedente da ogni responsabilità al riguardo.</w:t>
      </w:r>
    </w:p>
    <w:p w:rsidR="00113308" w:rsidRPr="0039366D" w:rsidRDefault="00113308" w:rsidP="0099474C">
      <w:pPr>
        <w:autoSpaceDE w:val="0"/>
        <w:autoSpaceDN w:val="0"/>
        <w:adjustRightInd w:val="0"/>
        <w:jc w:val="both"/>
        <w:rPr>
          <w:rFonts w:cs="Arial"/>
          <w:color w:val="000000" w:themeColor="text1"/>
          <w:sz w:val="20"/>
          <w:szCs w:val="20"/>
        </w:rPr>
      </w:pPr>
    </w:p>
    <w:p w:rsidR="00DC69C5" w:rsidRPr="0039366D" w:rsidRDefault="00DC69C5" w:rsidP="0099474C">
      <w:pPr>
        <w:autoSpaceDE w:val="0"/>
        <w:autoSpaceDN w:val="0"/>
        <w:adjustRightInd w:val="0"/>
        <w:jc w:val="both"/>
        <w:rPr>
          <w:rFonts w:cs="Arial"/>
          <w:color w:val="000000" w:themeColor="text1"/>
          <w:sz w:val="20"/>
          <w:szCs w:val="20"/>
        </w:rPr>
      </w:pPr>
      <w:r w:rsidRPr="0039366D">
        <w:rPr>
          <w:rFonts w:cs="Arial"/>
          <w:color w:val="000000" w:themeColor="text1"/>
          <w:sz w:val="20"/>
          <w:szCs w:val="20"/>
        </w:rPr>
        <w:t>L’effettuazione di lavori non autorizzati dall’Amministrazione concedente, comporta la decadenza della presente concessione e l’obbligo di restituzione dei locali, salvo il risarcimento del danno arrecato.</w:t>
      </w:r>
    </w:p>
    <w:p w:rsidR="00DC69C5" w:rsidRPr="0039366D" w:rsidRDefault="00DC69C5" w:rsidP="0099474C">
      <w:pPr>
        <w:autoSpaceDE w:val="0"/>
        <w:autoSpaceDN w:val="0"/>
        <w:adjustRightInd w:val="0"/>
        <w:jc w:val="both"/>
        <w:rPr>
          <w:rFonts w:cs="Arial"/>
          <w:color w:val="000000" w:themeColor="text1"/>
          <w:sz w:val="20"/>
          <w:szCs w:val="20"/>
        </w:rPr>
      </w:pPr>
      <w:r w:rsidRPr="0039366D">
        <w:rPr>
          <w:rFonts w:cs="Arial"/>
          <w:color w:val="000000" w:themeColor="text1"/>
          <w:sz w:val="20"/>
          <w:szCs w:val="20"/>
        </w:rPr>
        <w:t>Il concessionario è tenuto a dotarsi di permessi, autorizzazioni ed in generali di qualsiasi provvedimento necessario all’attività da svolgersi negli immobili oggetto della presente concessione compresa l’autorizzazione della Soprintendenza ex articolo 21 del D.lgs. 42/2004.</w:t>
      </w:r>
    </w:p>
    <w:p w:rsidR="00DC69C5" w:rsidRPr="0039366D" w:rsidRDefault="00DC69C5" w:rsidP="0099474C">
      <w:pPr>
        <w:autoSpaceDE w:val="0"/>
        <w:autoSpaceDN w:val="0"/>
        <w:adjustRightInd w:val="0"/>
        <w:jc w:val="both"/>
        <w:rPr>
          <w:rFonts w:cs="Arial"/>
          <w:color w:val="000000" w:themeColor="text1"/>
          <w:sz w:val="20"/>
          <w:szCs w:val="20"/>
        </w:rPr>
      </w:pPr>
    </w:p>
    <w:p w:rsidR="00DC69C5" w:rsidRPr="0039366D" w:rsidRDefault="004E52E5" w:rsidP="0099474C">
      <w:pPr>
        <w:autoSpaceDE w:val="0"/>
        <w:autoSpaceDN w:val="0"/>
        <w:adjustRightInd w:val="0"/>
        <w:spacing w:after="240"/>
        <w:jc w:val="center"/>
        <w:rPr>
          <w:rFonts w:cs="Arial"/>
          <w:b/>
          <w:color w:val="000000" w:themeColor="text1"/>
          <w:sz w:val="20"/>
          <w:szCs w:val="20"/>
        </w:rPr>
      </w:pPr>
      <w:r w:rsidRPr="0039366D">
        <w:rPr>
          <w:rFonts w:cs="Arial"/>
          <w:b/>
          <w:color w:val="000000" w:themeColor="text1"/>
          <w:sz w:val="20"/>
          <w:szCs w:val="20"/>
        </w:rPr>
        <w:t>Art.</w:t>
      </w:r>
      <w:r w:rsidR="00DC69C5" w:rsidRPr="0039366D">
        <w:rPr>
          <w:rFonts w:cs="Arial"/>
          <w:b/>
          <w:color w:val="000000" w:themeColor="text1"/>
          <w:sz w:val="20"/>
          <w:szCs w:val="20"/>
        </w:rPr>
        <w:t xml:space="preserve"> 10 – IMPIANTI, PRESIDI ANTINCENDIO E CERTIFICATO </w:t>
      </w:r>
      <w:proofErr w:type="spellStart"/>
      <w:r w:rsidR="00DC69C5" w:rsidRPr="0039366D">
        <w:rPr>
          <w:rFonts w:cs="Arial"/>
          <w:b/>
          <w:color w:val="000000" w:themeColor="text1"/>
          <w:sz w:val="20"/>
          <w:szCs w:val="20"/>
        </w:rPr>
        <w:t>DI</w:t>
      </w:r>
      <w:proofErr w:type="spellEnd"/>
      <w:r w:rsidR="00DC69C5" w:rsidRPr="0039366D">
        <w:rPr>
          <w:rFonts w:cs="Arial"/>
          <w:b/>
          <w:color w:val="000000" w:themeColor="text1"/>
          <w:sz w:val="20"/>
          <w:szCs w:val="20"/>
        </w:rPr>
        <w:t xml:space="preserve"> PREVENZIONE INCENDI</w:t>
      </w:r>
      <w:r w:rsidR="00724D92" w:rsidRPr="0039366D">
        <w:rPr>
          <w:rFonts w:cs="Arial"/>
          <w:b/>
          <w:color w:val="000000" w:themeColor="text1"/>
          <w:sz w:val="20"/>
          <w:szCs w:val="20"/>
        </w:rPr>
        <w:t xml:space="preserve"> </w:t>
      </w:r>
      <w:r w:rsidR="00A40239" w:rsidRPr="0039366D">
        <w:rPr>
          <w:rFonts w:cs="Arial"/>
          <w:b/>
          <w:color w:val="000000" w:themeColor="text1"/>
          <w:sz w:val="20"/>
          <w:szCs w:val="20"/>
        </w:rPr>
        <w:t>E ATTESTAZIONE</w:t>
      </w:r>
      <w:r w:rsidR="00724D92" w:rsidRPr="0039366D">
        <w:rPr>
          <w:rFonts w:cs="Arial"/>
          <w:b/>
          <w:color w:val="000000" w:themeColor="text1"/>
          <w:sz w:val="20"/>
          <w:szCs w:val="20"/>
        </w:rPr>
        <w:t xml:space="preserve"> </w:t>
      </w:r>
      <w:proofErr w:type="spellStart"/>
      <w:r w:rsidR="00724D92" w:rsidRPr="0039366D">
        <w:rPr>
          <w:rFonts w:cs="Arial"/>
          <w:b/>
          <w:color w:val="000000" w:themeColor="text1"/>
          <w:sz w:val="20"/>
          <w:szCs w:val="20"/>
        </w:rPr>
        <w:t>DI</w:t>
      </w:r>
      <w:proofErr w:type="spellEnd"/>
      <w:r w:rsidR="00724D92" w:rsidRPr="0039366D">
        <w:rPr>
          <w:rFonts w:cs="Arial"/>
          <w:b/>
          <w:color w:val="000000" w:themeColor="text1"/>
          <w:sz w:val="20"/>
          <w:szCs w:val="20"/>
        </w:rPr>
        <w:t xml:space="preserve"> PRESTAZIONE ENERGETICA</w:t>
      </w:r>
    </w:p>
    <w:p w:rsidR="00DC69C5" w:rsidRPr="0039366D" w:rsidRDefault="00DC69C5" w:rsidP="0099474C">
      <w:pPr>
        <w:autoSpaceDE w:val="0"/>
        <w:autoSpaceDN w:val="0"/>
        <w:adjustRightInd w:val="0"/>
        <w:jc w:val="both"/>
        <w:rPr>
          <w:rFonts w:cs="Arial"/>
          <w:color w:val="000000" w:themeColor="text1"/>
          <w:sz w:val="20"/>
          <w:szCs w:val="20"/>
        </w:rPr>
      </w:pPr>
      <w:r w:rsidRPr="0039366D">
        <w:rPr>
          <w:rFonts w:cs="Arial"/>
          <w:color w:val="000000" w:themeColor="text1"/>
          <w:sz w:val="20"/>
          <w:szCs w:val="20"/>
        </w:rPr>
        <w:t xml:space="preserve">Gli impianti risultano centralizzati ed a seguito dell'esecuzione dei lavori di restauro, </w:t>
      </w:r>
      <w:r w:rsidR="0001445C" w:rsidRPr="0039366D">
        <w:rPr>
          <w:rFonts w:cs="Arial"/>
          <w:color w:val="000000" w:themeColor="text1"/>
          <w:sz w:val="20"/>
          <w:szCs w:val="20"/>
        </w:rPr>
        <w:t>l’immobile</w:t>
      </w:r>
      <w:r w:rsidRPr="0039366D">
        <w:rPr>
          <w:rFonts w:cs="Arial"/>
          <w:color w:val="000000" w:themeColor="text1"/>
          <w:sz w:val="20"/>
          <w:szCs w:val="20"/>
        </w:rPr>
        <w:t xml:space="preserve"> è stato dotato delle seguenti certificazioni impiantistiche:</w:t>
      </w:r>
    </w:p>
    <w:p w:rsidR="00DC69C5" w:rsidRPr="0039366D" w:rsidRDefault="00DC69C5" w:rsidP="0099474C">
      <w:pPr>
        <w:autoSpaceDE w:val="0"/>
        <w:autoSpaceDN w:val="0"/>
        <w:adjustRightInd w:val="0"/>
        <w:jc w:val="both"/>
        <w:rPr>
          <w:rFonts w:cs="Arial"/>
          <w:color w:val="000000" w:themeColor="text1"/>
          <w:sz w:val="20"/>
          <w:szCs w:val="20"/>
        </w:rPr>
      </w:pPr>
      <w:r w:rsidRPr="0039366D">
        <w:rPr>
          <w:rFonts w:cs="Arial"/>
          <w:color w:val="000000" w:themeColor="text1"/>
          <w:sz w:val="20"/>
          <w:szCs w:val="20"/>
        </w:rPr>
        <w:t xml:space="preserve">1) Dichiarazione di conformità dell'impianto a regola d'arte rilasciato da __________________________ relativa all’impianto elettrico (potenza massima ______ </w:t>
      </w:r>
      <w:proofErr w:type="spellStart"/>
      <w:r w:rsidRPr="0039366D">
        <w:rPr>
          <w:rFonts w:cs="Arial"/>
          <w:color w:val="000000" w:themeColor="text1"/>
          <w:sz w:val="20"/>
          <w:szCs w:val="20"/>
        </w:rPr>
        <w:t>Kw</w:t>
      </w:r>
      <w:proofErr w:type="spellEnd"/>
      <w:r w:rsidRPr="0039366D">
        <w:rPr>
          <w:rFonts w:cs="Arial"/>
          <w:color w:val="000000" w:themeColor="text1"/>
          <w:sz w:val="20"/>
          <w:szCs w:val="20"/>
        </w:rPr>
        <w:t>);</w:t>
      </w:r>
    </w:p>
    <w:p w:rsidR="00DC69C5" w:rsidRPr="0039366D" w:rsidRDefault="00DC69C5" w:rsidP="0099474C">
      <w:pPr>
        <w:autoSpaceDE w:val="0"/>
        <w:autoSpaceDN w:val="0"/>
        <w:adjustRightInd w:val="0"/>
        <w:jc w:val="both"/>
        <w:rPr>
          <w:rFonts w:cs="Arial"/>
          <w:color w:val="000000" w:themeColor="text1"/>
          <w:sz w:val="20"/>
          <w:szCs w:val="20"/>
        </w:rPr>
      </w:pPr>
      <w:r w:rsidRPr="0039366D">
        <w:rPr>
          <w:rFonts w:cs="Arial"/>
          <w:color w:val="000000" w:themeColor="text1"/>
          <w:sz w:val="20"/>
          <w:szCs w:val="20"/>
        </w:rPr>
        <w:t>2) Dichiarazione di conformità dell'impianto a regola d'arte rilasciato da ___________________________ relativa all’impianto Elettronico (rete dati);</w:t>
      </w:r>
    </w:p>
    <w:p w:rsidR="00DC69C5" w:rsidRPr="0039366D" w:rsidRDefault="00DC69C5" w:rsidP="0099474C">
      <w:pPr>
        <w:autoSpaceDE w:val="0"/>
        <w:autoSpaceDN w:val="0"/>
        <w:adjustRightInd w:val="0"/>
        <w:jc w:val="both"/>
        <w:rPr>
          <w:rFonts w:cs="Arial"/>
          <w:color w:val="000000" w:themeColor="text1"/>
          <w:sz w:val="20"/>
          <w:szCs w:val="20"/>
        </w:rPr>
      </w:pPr>
      <w:r w:rsidRPr="0039366D">
        <w:rPr>
          <w:rFonts w:cs="Arial"/>
          <w:color w:val="000000" w:themeColor="text1"/>
          <w:sz w:val="20"/>
          <w:szCs w:val="20"/>
        </w:rPr>
        <w:t>3) Dichiarazione di conformità dell'impianto a regola d'arte rilasciato da ___________________________ relativa all’impianto di Climatizzazione estiva;</w:t>
      </w:r>
    </w:p>
    <w:p w:rsidR="00DC69C5" w:rsidRPr="0039366D" w:rsidRDefault="00DC69C5" w:rsidP="0099474C">
      <w:pPr>
        <w:autoSpaceDE w:val="0"/>
        <w:autoSpaceDN w:val="0"/>
        <w:adjustRightInd w:val="0"/>
        <w:jc w:val="both"/>
        <w:rPr>
          <w:rFonts w:cs="Arial"/>
          <w:color w:val="000000" w:themeColor="text1"/>
          <w:sz w:val="20"/>
          <w:szCs w:val="20"/>
        </w:rPr>
      </w:pPr>
      <w:r w:rsidRPr="0039366D">
        <w:rPr>
          <w:rFonts w:cs="Arial"/>
          <w:color w:val="000000" w:themeColor="text1"/>
          <w:sz w:val="20"/>
          <w:szCs w:val="20"/>
        </w:rPr>
        <w:t>4) Dichiarazione di conformità dell'impianto a regola d'arte rilasciato da _____________________ relativa all’impianto di Riscaldamento ;</w:t>
      </w:r>
    </w:p>
    <w:p w:rsidR="00DC69C5" w:rsidRPr="0039366D" w:rsidRDefault="00DC69C5" w:rsidP="0099474C">
      <w:pPr>
        <w:autoSpaceDE w:val="0"/>
        <w:autoSpaceDN w:val="0"/>
        <w:adjustRightInd w:val="0"/>
        <w:jc w:val="both"/>
        <w:rPr>
          <w:rFonts w:cs="Arial"/>
          <w:color w:val="000000" w:themeColor="text1"/>
          <w:sz w:val="20"/>
          <w:szCs w:val="20"/>
        </w:rPr>
      </w:pPr>
      <w:r w:rsidRPr="0039366D">
        <w:rPr>
          <w:rFonts w:cs="Arial"/>
          <w:color w:val="000000" w:themeColor="text1"/>
          <w:sz w:val="20"/>
          <w:szCs w:val="20"/>
        </w:rPr>
        <w:t>5) Dichiarazione di conformità dell'impianto a regola d'arte rilasciato da ___________________________  relativa all’impianto di Rilevazione fumi (Antincendio);</w:t>
      </w:r>
    </w:p>
    <w:p w:rsidR="00DC69C5" w:rsidRPr="0039366D" w:rsidRDefault="00DC69C5" w:rsidP="0099474C">
      <w:pPr>
        <w:autoSpaceDE w:val="0"/>
        <w:autoSpaceDN w:val="0"/>
        <w:adjustRightInd w:val="0"/>
        <w:jc w:val="both"/>
        <w:rPr>
          <w:rFonts w:cs="Arial"/>
          <w:color w:val="000000" w:themeColor="text1"/>
          <w:sz w:val="20"/>
          <w:szCs w:val="20"/>
        </w:rPr>
      </w:pPr>
      <w:r w:rsidRPr="0039366D">
        <w:rPr>
          <w:rFonts w:cs="Arial"/>
          <w:color w:val="000000" w:themeColor="text1"/>
          <w:sz w:val="20"/>
          <w:szCs w:val="20"/>
        </w:rPr>
        <w:t>6) Dichiarazione di corretta installazione e funzionamento rilasciato da ______________________ relativa all’impianto di Estinzione e controllo incendi /esplosioni;</w:t>
      </w:r>
    </w:p>
    <w:p w:rsidR="00DC69C5" w:rsidRPr="0039366D" w:rsidRDefault="00DC69C5" w:rsidP="0099474C">
      <w:pPr>
        <w:autoSpaceDE w:val="0"/>
        <w:autoSpaceDN w:val="0"/>
        <w:adjustRightInd w:val="0"/>
        <w:jc w:val="both"/>
        <w:rPr>
          <w:rFonts w:cs="Arial"/>
          <w:color w:val="000000" w:themeColor="text1"/>
          <w:sz w:val="20"/>
          <w:szCs w:val="20"/>
        </w:rPr>
      </w:pPr>
      <w:r w:rsidRPr="0039366D">
        <w:rPr>
          <w:rFonts w:cs="Arial"/>
          <w:color w:val="000000" w:themeColor="text1"/>
          <w:sz w:val="20"/>
          <w:szCs w:val="20"/>
        </w:rPr>
        <w:t>7) Dichiarazione di corretta installazione e funzionamento rilasciato da ___________________________  relativa all’impianto di Controllo del fumo e del calore</w:t>
      </w:r>
    </w:p>
    <w:p w:rsidR="00DC69C5" w:rsidRPr="0039366D" w:rsidRDefault="0001445C" w:rsidP="0099474C">
      <w:pPr>
        <w:autoSpaceDE w:val="0"/>
        <w:autoSpaceDN w:val="0"/>
        <w:adjustRightInd w:val="0"/>
        <w:jc w:val="both"/>
        <w:rPr>
          <w:rFonts w:cs="Arial"/>
          <w:color w:val="000000" w:themeColor="text1"/>
          <w:sz w:val="20"/>
          <w:szCs w:val="20"/>
        </w:rPr>
      </w:pPr>
      <w:r w:rsidRPr="0039366D">
        <w:rPr>
          <w:rFonts w:cs="Arial"/>
          <w:color w:val="000000" w:themeColor="text1"/>
          <w:sz w:val="20"/>
          <w:szCs w:val="20"/>
        </w:rPr>
        <w:t>L’immobile</w:t>
      </w:r>
      <w:r w:rsidR="00DC69C5" w:rsidRPr="0039366D">
        <w:rPr>
          <w:rFonts w:cs="Arial"/>
          <w:color w:val="000000" w:themeColor="text1"/>
          <w:sz w:val="20"/>
          <w:szCs w:val="20"/>
        </w:rPr>
        <w:t xml:space="preserve"> risulta inoltre dotato del Collaudo Tecnico Amministrati</w:t>
      </w:r>
      <w:r w:rsidR="008B27C2" w:rsidRPr="0039366D">
        <w:rPr>
          <w:rFonts w:cs="Arial"/>
          <w:color w:val="000000" w:themeColor="text1"/>
          <w:sz w:val="20"/>
          <w:szCs w:val="20"/>
        </w:rPr>
        <w:t>vo, emesso in data ____/___/2026</w:t>
      </w:r>
      <w:r w:rsidR="00DC69C5" w:rsidRPr="0039366D">
        <w:rPr>
          <w:rFonts w:cs="Arial"/>
          <w:color w:val="000000" w:themeColor="text1"/>
          <w:sz w:val="20"/>
          <w:szCs w:val="20"/>
        </w:rPr>
        <w:t xml:space="preserve"> da parte del Collaudatore a seguito degli ultimi lavori di restauro, approvato con Determinazione Dirigenziale PG ______- del __/__/_____</w:t>
      </w:r>
      <w:r w:rsidR="003678E2" w:rsidRPr="0039366D">
        <w:rPr>
          <w:rFonts w:cs="Arial"/>
          <w:color w:val="000000" w:themeColor="text1"/>
          <w:sz w:val="20"/>
          <w:szCs w:val="20"/>
        </w:rPr>
        <w:t xml:space="preserve"> .</w:t>
      </w:r>
    </w:p>
    <w:p w:rsidR="00BF01D4" w:rsidRPr="0039366D" w:rsidRDefault="00BF01D4" w:rsidP="0099474C">
      <w:pPr>
        <w:autoSpaceDE w:val="0"/>
        <w:autoSpaceDN w:val="0"/>
        <w:adjustRightInd w:val="0"/>
        <w:jc w:val="both"/>
        <w:rPr>
          <w:rFonts w:cs="Arial"/>
          <w:color w:val="000000" w:themeColor="text1"/>
          <w:sz w:val="20"/>
          <w:szCs w:val="20"/>
        </w:rPr>
      </w:pPr>
    </w:p>
    <w:p w:rsidR="00BF01D4" w:rsidRPr="0039366D" w:rsidRDefault="00BF01D4" w:rsidP="00BF01D4">
      <w:pPr>
        <w:autoSpaceDE w:val="0"/>
        <w:autoSpaceDN w:val="0"/>
        <w:adjustRightInd w:val="0"/>
        <w:jc w:val="both"/>
        <w:rPr>
          <w:rFonts w:cs="Arial"/>
          <w:color w:val="000000" w:themeColor="text1"/>
          <w:sz w:val="20"/>
          <w:szCs w:val="20"/>
        </w:rPr>
      </w:pPr>
      <w:r w:rsidRPr="0039366D">
        <w:rPr>
          <w:rFonts w:cs="Arial"/>
          <w:color w:val="000000" w:themeColor="text1"/>
          <w:sz w:val="20"/>
          <w:szCs w:val="20"/>
        </w:rPr>
        <w:t>In relazione a quanto disposto dal D.M. 22 gennaio 2008, n. 37 (</w:t>
      </w:r>
      <w:r w:rsidRPr="0039366D">
        <w:rPr>
          <w:rFonts w:cs="Arial"/>
          <w:bCs/>
          <w:color w:val="000000" w:themeColor="text1"/>
          <w:sz w:val="20"/>
          <w:szCs w:val="20"/>
        </w:rPr>
        <w:t>Regolamento recante il riordino delle disposizioni in materia di attività di installazione degli impianti all'interno degli edifici)</w:t>
      </w:r>
      <w:r w:rsidRPr="0039366D">
        <w:rPr>
          <w:rFonts w:cs="Arial"/>
          <w:color w:val="000000" w:themeColor="text1"/>
          <w:sz w:val="20"/>
          <w:szCs w:val="20"/>
        </w:rPr>
        <w:t xml:space="preserve"> il Concessionario dichiara e prende atto, dichiarandosene edotto, che gli </w:t>
      </w:r>
      <w:r w:rsidRPr="0039366D">
        <w:rPr>
          <w:rFonts w:cs="Arial"/>
          <w:b/>
          <w:color w:val="000000" w:themeColor="text1"/>
          <w:sz w:val="20"/>
          <w:szCs w:val="20"/>
        </w:rPr>
        <w:t>impianti installati nel fabbricato destinato a chiosco-bar</w:t>
      </w:r>
      <w:r w:rsidRPr="0039366D">
        <w:rPr>
          <w:rFonts w:cs="Arial"/>
          <w:color w:val="000000" w:themeColor="text1"/>
          <w:sz w:val="20"/>
          <w:szCs w:val="20"/>
        </w:rPr>
        <w:t>, relativamente al citato D.M. n.37/2008, posti al servizio della consistenza immobiliare oggetto del presente atto, possono essere non conformi alle normative in materia di sicurezza ad essi applicabile.</w:t>
      </w:r>
    </w:p>
    <w:p w:rsidR="00BF01D4" w:rsidRPr="0039366D" w:rsidRDefault="00BF01D4" w:rsidP="00BF01D4">
      <w:pPr>
        <w:autoSpaceDE w:val="0"/>
        <w:autoSpaceDN w:val="0"/>
        <w:adjustRightInd w:val="0"/>
        <w:jc w:val="both"/>
        <w:rPr>
          <w:rFonts w:cs="Arial"/>
          <w:color w:val="000000" w:themeColor="text1"/>
          <w:sz w:val="20"/>
          <w:szCs w:val="20"/>
        </w:rPr>
      </w:pPr>
      <w:r w:rsidRPr="0039366D">
        <w:rPr>
          <w:rFonts w:cs="Arial"/>
          <w:color w:val="000000" w:themeColor="text1"/>
          <w:sz w:val="20"/>
          <w:szCs w:val="20"/>
        </w:rPr>
        <w:t>Le parti, inoltre, convengono che sul Comune non grava alcun obbligo di adeguamento degli impianti di cui sopra, alle normative in materia di sicurezza e che, pertanto, resterà ad esclusivo carico del Concessionario ogni onere e spesa per gli eventuali adeguamenti che si rendessero necessari.</w:t>
      </w:r>
    </w:p>
    <w:p w:rsidR="00BF01D4" w:rsidRPr="0039366D" w:rsidRDefault="00BF01D4" w:rsidP="0099474C">
      <w:pPr>
        <w:autoSpaceDE w:val="0"/>
        <w:autoSpaceDN w:val="0"/>
        <w:adjustRightInd w:val="0"/>
        <w:jc w:val="both"/>
        <w:rPr>
          <w:rFonts w:cs="Arial"/>
          <w:color w:val="000000" w:themeColor="text1"/>
          <w:sz w:val="20"/>
          <w:szCs w:val="20"/>
        </w:rPr>
      </w:pPr>
    </w:p>
    <w:p w:rsidR="00DC69C5" w:rsidRPr="0039366D" w:rsidRDefault="00DC69C5" w:rsidP="0099474C">
      <w:pPr>
        <w:autoSpaceDE w:val="0"/>
        <w:autoSpaceDN w:val="0"/>
        <w:adjustRightInd w:val="0"/>
        <w:jc w:val="both"/>
        <w:rPr>
          <w:rFonts w:cs="Arial"/>
          <w:color w:val="000000" w:themeColor="text1"/>
          <w:sz w:val="20"/>
          <w:szCs w:val="20"/>
        </w:rPr>
      </w:pPr>
      <w:r w:rsidRPr="0039366D">
        <w:rPr>
          <w:rFonts w:cs="Arial"/>
          <w:color w:val="000000" w:themeColor="text1"/>
          <w:sz w:val="20"/>
          <w:szCs w:val="20"/>
        </w:rPr>
        <w:t xml:space="preserve">La gestione tecnica ed amministrativa di tutti gli impianti installati </w:t>
      </w:r>
      <w:r w:rsidR="00681C0E" w:rsidRPr="0039366D">
        <w:rPr>
          <w:rFonts w:cs="Arial"/>
          <w:color w:val="000000" w:themeColor="text1"/>
          <w:sz w:val="20"/>
          <w:szCs w:val="20"/>
        </w:rPr>
        <w:t>nella porzione di immobile non oggetto del presente atto</w:t>
      </w:r>
      <w:r w:rsidRPr="0039366D">
        <w:rPr>
          <w:rFonts w:cs="Arial"/>
          <w:color w:val="000000" w:themeColor="text1"/>
          <w:sz w:val="20"/>
          <w:szCs w:val="20"/>
        </w:rPr>
        <w:t xml:space="preserve"> (elettrico, idrico, riscaldamento, condizionamento, ventilazione, antintrusione, ecc.) </w:t>
      </w:r>
      <w:r w:rsidR="0099204B" w:rsidRPr="0039366D">
        <w:rPr>
          <w:rFonts w:cs="Arial"/>
          <w:color w:val="000000" w:themeColor="text1"/>
          <w:sz w:val="20"/>
          <w:szCs w:val="20"/>
        </w:rPr>
        <w:t xml:space="preserve">compresa la manutenzione ordinaria dei presidi antincendio (estintori, idranti, ecc.) e dell’impianto di rilevamento fumi, </w:t>
      </w:r>
      <w:r w:rsidRPr="0039366D">
        <w:rPr>
          <w:rFonts w:cs="Arial"/>
          <w:color w:val="000000" w:themeColor="text1"/>
          <w:sz w:val="20"/>
          <w:szCs w:val="20"/>
        </w:rPr>
        <w:t>ivi compresa l’assunzione delle responsabilità previste dalle normative vigenti, è a carico del Concedente</w:t>
      </w:r>
      <w:r w:rsidR="0099204B" w:rsidRPr="0039366D">
        <w:rPr>
          <w:rFonts w:cs="Arial"/>
          <w:color w:val="000000" w:themeColor="text1"/>
          <w:sz w:val="20"/>
          <w:szCs w:val="20"/>
        </w:rPr>
        <w:t>.</w:t>
      </w:r>
    </w:p>
    <w:p w:rsidR="00681C0E" w:rsidRPr="0039366D" w:rsidRDefault="00681C0E" w:rsidP="0099474C">
      <w:pPr>
        <w:autoSpaceDE w:val="0"/>
        <w:autoSpaceDN w:val="0"/>
        <w:adjustRightInd w:val="0"/>
        <w:jc w:val="both"/>
        <w:rPr>
          <w:rFonts w:cs="Arial"/>
          <w:color w:val="000000" w:themeColor="text1"/>
          <w:sz w:val="20"/>
          <w:szCs w:val="20"/>
        </w:rPr>
      </w:pPr>
    </w:p>
    <w:p w:rsidR="00681C0E" w:rsidRPr="0039366D" w:rsidRDefault="00681C0E" w:rsidP="0099474C">
      <w:pPr>
        <w:autoSpaceDE w:val="0"/>
        <w:autoSpaceDN w:val="0"/>
        <w:adjustRightInd w:val="0"/>
        <w:jc w:val="both"/>
        <w:rPr>
          <w:rFonts w:cs="Arial"/>
          <w:color w:val="000000" w:themeColor="text1"/>
          <w:sz w:val="20"/>
          <w:szCs w:val="20"/>
        </w:rPr>
      </w:pPr>
      <w:r w:rsidRPr="0039366D">
        <w:rPr>
          <w:rFonts w:cs="Arial"/>
          <w:color w:val="000000" w:themeColor="text1"/>
          <w:sz w:val="20"/>
          <w:szCs w:val="20"/>
        </w:rPr>
        <w:t>La gestione tecnica ed amministrativa invece di tutti gli impianti installati nei locali ad uso esclusivo, oggetto della presente concessione (elettrico, idrico, fibra, ecc.), ivi compresa l’assunzione delle responsabilità previste dalle normative vigenti, è a carico di Parte Concessionaria, ad eccezione della manutenzione ordinaria dei presidi antincendio e dell’impianto di rilevamento fumi sopradetti, che sono a carico del Concedente.</w:t>
      </w:r>
    </w:p>
    <w:p w:rsidR="0099204B" w:rsidRPr="0039366D" w:rsidRDefault="0099204B" w:rsidP="0099474C">
      <w:pPr>
        <w:autoSpaceDE w:val="0"/>
        <w:autoSpaceDN w:val="0"/>
        <w:adjustRightInd w:val="0"/>
        <w:jc w:val="both"/>
        <w:rPr>
          <w:rFonts w:cs="Arial"/>
          <w:color w:val="000000" w:themeColor="text1"/>
          <w:sz w:val="20"/>
          <w:szCs w:val="20"/>
        </w:rPr>
      </w:pPr>
    </w:p>
    <w:p w:rsidR="00DC69C5" w:rsidRPr="0039366D" w:rsidRDefault="00DC69C5" w:rsidP="00724D92">
      <w:pPr>
        <w:autoSpaceDE w:val="0"/>
        <w:autoSpaceDN w:val="0"/>
        <w:adjustRightInd w:val="0"/>
        <w:jc w:val="both"/>
        <w:rPr>
          <w:rFonts w:cs="Arial"/>
          <w:color w:val="000000" w:themeColor="text1"/>
          <w:sz w:val="20"/>
          <w:szCs w:val="20"/>
        </w:rPr>
      </w:pPr>
      <w:r w:rsidRPr="0039366D">
        <w:rPr>
          <w:rFonts w:cs="Arial"/>
          <w:color w:val="000000" w:themeColor="text1"/>
          <w:sz w:val="20"/>
          <w:szCs w:val="20"/>
        </w:rPr>
        <w:t>La gestione tecnica ed amministrativa inerente la dotazione e l’eventuale successivo aggiornamento del Certificato di Prevenzione Incendi (in corso di rilascio) è a carico del Concedente.</w:t>
      </w:r>
    </w:p>
    <w:p w:rsidR="00724D92" w:rsidRPr="0039366D" w:rsidRDefault="00724D92" w:rsidP="00724D92">
      <w:pPr>
        <w:autoSpaceDE w:val="0"/>
        <w:autoSpaceDN w:val="0"/>
        <w:adjustRightInd w:val="0"/>
        <w:jc w:val="both"/>
        <w:rPr>
          <w:rFonts w:cs="Arial"/>
          <w:color w:val="000000" w:themeColor="text1"/>
          <w:sz w:val="20"/>
          <w:szCs w:val="20"/>
        </w:rPr>
      </w:pPr>
    </w:p>
    <w:p w:rsidR="00724D92" w:rsidRPr="0039366D" w:rsidRDefault="0001445C" w:rsidP="00724D92">
      <w:pPr>
        <w:autoSpaceDE w:val="0"/>
        <w:autoSpaceDN w:val="0"/>
        <w:adjustRightInd w:val="0"/>
        <w:jc w:val="both"/>
        <w:rPr>
          <w:rFonts w:cs="Arial"/>
          <w:color w:val="000000" w:themeColor="text1"/>
          <w:sz w:val="20"/>
          <w:szCs w:val="20"/>
        </w:rPr>
      </w:pPr>
      <w:r w:rsidRPr="0039366D">
        <w:rPr>
          <w:rFonts w:cs="Arial"/>
          <w:color w:val="000000" w:themeColor="text1"/>
          <w:sz w:val="20"/>
          <w:szCs w:val="20"/>
        </w:rPr>
        <w:t>L’immobile</w:t>
      </w:r>
      <w:r w:rsidR="00724D92" w:rsidRPr="0039366D">
        <w:rPr>
          <w:rFonts w:cs="Arial"/>
          <w:color w:val="000000" w:themeColor="text1"/>
          <w:sz w:val="20"/>
          <w:szCs w:val="20"/>
        </w:rPr>
        <w:t xml:space="preserve"> </w:t>
      </w:r>
      <w:r w:rsidR="00DE6EB4" w:rsidRPr="0039366D">
        <w:rPr>
          <w:rFonts w:cs="Arial"/>
          <w:color w:val="000000" w:themeColor="text1"/>
          <w:sz w:val="20"/>
          <w:szCs w:val="20"/>
        </w:rPr>
        <w:t xml:space="preserve">adibito a caffetteria-bistrot </w:t>
      </w:r>
      <w:r w:rsidR="00724D92" w:rsidRPr="0039366D">
        <w:rPr>
          <w:rFonts w:cs="Arial"/>
          <w:color w:val="000000" w:themeColor="text1"/>
          <w:sz w:val="20"/>
          <w:szCs w:val="20"/>
        </w:rPr>
        <w:t xml:space="preserve">è dotato di </w:t>
      </w:r>
      <w:proofErr w:type="spellStart"/>
      <w:r w:rsidR="00724D92" w:rsidRPr="0039366D">
        <w:rPr>
          <w:rFonts w:cs="Arial"/>
          <w:color w:val="000000" w:themeColor="text1"/>
          <w:sz w:val="20"/>
          <w:szCs w:val="20"/>
        </w:rPr>
        <w:t>A.P.E.</w:t>
      </w:r>
      <w:proofErr w:type="spellEnd"/>
      <w:r w:rsidR="00724D92" w:rsidRPr="0039366D">
        <w:rPr>
          <w:rFonts w:cs="Arial"/>
          <w:color w:val="000000" w:themeColor="text1"/>
          <w:sz w:val="20"/>
          <w:szCs w:val="20"/>
        </w:rPr>
        <w:t xml:space="preserve"> (Attestazione di Prestazione Energetica) n. </w:t>
      </w:r>
      <w:r w:rsidR="00CE22A7" w:rsidRPr="0039366D">
        <w:rPr>
          <w:rFonts w:eastAsiaTheme="minorHAnsi" w:cs="Arial"/>
          <w:color w:val="000000" w:themeColor="text1"/>
          <w:sz w:val="20"/>
          <w:szCs w:val="20"/>
          <w:lang w:eastAsia="en-US"/>
        </w:rPr>
        <w:t>________________________</w:t>
      </w:r>
      <w:r w:rsidR="00724D92" w:rsidRPr="0039366D">
        <w:rPr>
          <w:rFonts w:cs="Arial"/>
          <w:color w:val="000000" w:themeColor="text1"/>
          <w:sz w:val="20"/>
          <w:szCs w:val="20"/>
        </w:rPr>
        <w:t xml:space="preserve"> rilasciato il </w:t>
      </w:r>
      <w:r w:rsidR="00CE22A7" w:rsidRPr="0039366D">
        <w:rPr>
          <w:rFonts w:cs="Arial"/>
          <w:color w:val="000000" w:themeColor="text1"/>
          <w:sz w:val="20"/>
          <w:szCs w:val="20"/>
        </w:rPr>
        <w:t>__/___/</w:t>
      </w:r>
      <w:r w:rsidR="003804E9" w:rsidRPr="0039366D">
        <w:rPr>
          <w:rFonts w:cs="Arial"/>
          <w:color w:val="000000" w:themeColor="text1"/>
          <w:sz w:val="20"/>
          <w:szCs w:val="20"/>
        </w:rPr>
        <w:t>____</w:t>
      </w:r>
      <w:r w:rsidR="00724D92" w:rsidRPr="0039366D">
        <w:rPr>
          <w:rFonts w:cs="Arial"/>
          <w:color w:val="000000" w:themeColor="text1"/>
          <w:sz w:val="20"/>
          <w:szCs w:val="20"/>
        </w:rPr>
        <w:t xml:space="preserve"> e valido fino al </w:t>
      </w:r>
      <w:r w:rsidR="003804E9" w:rsidRPr="0039366D">
        <w:rPr>
          <w:rFonts w:cs="Arial"/>
          <w:color w:val="000000" w:themeColor="text1"/>
          <w:sz w:val="20"/>
          <w:szCs w:val="20"/>
        </w:rPr>
        <w:t>___/___/____</w:t>
      </w:r>
      <w:r w:rsidR="00724D92" w:rsidRPr="0039366D">
        <w:rPr>
          <w:rFonts w:cs="Arial"/>
          <w:color w:val="000000" w:themeColor="text1"/>
          <w:sz w:val="20"/>
          <w:szCs w:val="20"/>
        </w:rPr>
        <w:t xml:space="preserve"> che attesta l’appartenenza del cespite individuato al</w:t>
      </w:r>
      <w:r w:rsidR="00CE22A7" w:rsidRPr="0039366D">
        <w:rPr>
          <w:rFonts w:cs="Arial"/>
          <w:color w:val="000000" w:themeColor="text1"/>
          <w:sz w:val="20"/>
          <w:szCs w:val="20"/>
        </w:rPr>
        <w:t xml:space="preserve"> </w:t>
      </w:r>
      <w:r w:rsidR="00724D92" w:rsidRPr="0039366D">
        <w:rPr>
          <w:rFonts w:cs="Arial"/>
          <w:color w:val="000000" w:themeColor="text1"/>
          <w:sz w:val="20"/>
          <w:szCs w:val="20"/>
        </w:rPr>
        <w:t xml:space="preserve">Foglio </w:t>
      </w:r>
      <w:r w:rsidR="00CE22A7" w:rsidRPr="0039366D">
        <w:rPr>
          <w:rFonts w:cs="Arial"/>
          <w:color w:val="000000" w:themeColor="text1"/>
          <w:sz w:val="20"/>
          <w:szCs w:val="20"/>
        </w:rPr>
        <w:t>377</w:t>
      </w:r>
      <w:r w:rsidR="00724D92" w:rsidRPr="0039366D">
        <w:rPr>
          <w:rFonts w:cs="Arial"/>
          <w:color w:val="000000" w:themeColor="text1"/>
          <w:sz w:val="20"/>
          <w:szCs w:val="20"/>
        </w:rPr>
        <w:t xml:space="preserve">, </w:t>
      </w:r>
      <w:proofErr w:type="spellStart"/>
      <w:r w:rsidR="00724D92" w:rsidRPr="0039366D">
        <w:rPr>
          <w:rFonts w:cs="Arial"/>
          <w:color w:val="000000" w:themeColor="text1"/>
          <w:sz w:val="20"/>
          <w:szCs w:val="20"/>
        </w:rPr>
        <w:t>p.lla</w:t>
      </w:r>
      <w:proofErr w:type="spellEnd"/>
      <w:r w:rsidR="00724D92" w:rsidRPr="0039366D">
        <w:rPr>
          <w:rFonts w:cs="Arial"/>
          <w:color w:val="000000" w:themeColor="text1"/>
          <w:sz w:val="20"/>
          <w:szCs w:val="20"/>
        </w:rPr>
        <w:t xml:space="preserve"> </w:t>
      </w:r>
      <w:r w:rsidR="00CE22A7" w:rsidRPr="0039366D">
        <w:rPr>
          <w:rFonts w:cs="Arial"/>
          <w:color w:val="000000" w:themeColor="text1"/>
          <w:sz w:val="20"/>
          <w:szCs w:val="20"/>
        </w:rPr>
        <w:t xml:space="preserve">189 e 190 </w:t>
      </w:r>
      <w:r w:rsidR="00724D92" w:rsidRPr="0039366D">
        <w:rPr>
          <w:rFonts w:cs="Arial"/>
          <w:color w:val="000000" w:themeColor="text1"/>
          <w:sz w:val="20"/>
          <w:szCs w:val="20"/>
        </w:rPr>
        <w:t>alla classe energetica “</w:t>
      </w:r>
      <w:r w:rsidR="00CE22A7" w:rsidRPr="0039366D">
        <w:rPr>
          <w:rFonts w:cs="Arial"/>
          <w:color w:val="000000" w:themeColor="text1"/>
          <w:sz w:val="20"/>
          <w:szCs w:val="20"/>
        </w:rPr>
        <w:t>__</w:t>
      </w:r>
      <w:r w:rsidR="00724D92" w:rsidRPr="0039366D">
        <w:rPr>
          <w:rFonts w:cs="Arial"/>
          <w:color w:val="000000" w:themeColor="text1"/>
          <w:sz w:val="20"/>
          <w:szCs w:val="20"/>
        </w:rPr>
        <w:t xml:space="preserve">” con EP </w:t>
      </w:r>
      <w:proofErr w:type="spellStart"/>
      <w:r w:rsidR="00724D92" w:rsidRPr="0039366D">
        <w:rPr>
          <w:rFonts w:cs="Arial"/>
          <w:color w:val="000000" w:themeColor="text1"/>
          <w:sz w:val="20"/>
          <w:szCs w:val="20"/>
        </w:rPr>
        <w:t>gl</w:t>
      </w:r>
      <w:proofErr w:type="spellEnd"/>
      <w:r w:rsidR="00724D92" w:rsidRPr="0039366D">
        <w:rPr>
          <w:rFonts w:cs="Arial"/>
          <w:color w:val="000000" w:themeColor="text1"/>
          <w:sz w:val="20"/>
          <w:szCs w:val="20"/>
        </w:rPr>
        <w:t xml:space="preserve">, </w:t>
      </w:r>
      <w:proofErr w:type="spellStart"/>
      <w:r w:rsidR="00724D92" w:rsidRPr="0039366D">
        <w:rPr>
          <w:rFonts w:cs="Arial"/>
          <w:color w:val="000000" w:themeColor="text1"/>
          <w:sz w:val="20"/>
          <w:szCs w:val="20"/>
        </w:rPr>
        <w:t>nren</w:t>
      </w:r>
      <w:proofErr w:type="spellEnd"/>
      <w:r w:rsidR="00724D92" w:rsidRPr="0039366D">
        <w:rPr>
          <w:rFonts w:cs="Arial"/>
          <w:color w:val="000000" w:themeColor="text1"/>
          <w:sz w:val="20"/>
          <w:szCs w:val="20"/>
        </w:rPr>
        <w:t xml:space="preserve"> </w:t>
      </w:r>
      <w:r w:rsidR="00CE22A7" w:rsidRPr="0039366D">
        <w:rPr>
          <w:rFonts w:cs="Arial"/>
          <w:color w:val="000000" w:themeColor="text1"/>
          <w:sz w:val="20"/>
          <w:szCs w:val="20"/>
        </w:rPr>
        <w:t>_______</w:t>
      </w:r>
      <w:r w:rsidR="00724D92" w:rsidRPr="0039366D">
        <w:rPr>
          <w:rFonts w:cs="Arial"/>
          <w:color w:val="000000" w:themeColor="text1"/>
          <w:sz w:val="20"/>
          <w:szCs w:val="20"/>
        </w:rPr>
        <w:t xml:space="preserve"> kWh/m2anno</w:t>
      </w:r>
      <w:r w:rsidR="003804E9" w:rsidRPr="0039366D">
        <w:rPr>
          <w:rFonts w:cs="Arial"/>
          <w:color w:val="000000" w:themeColor="text1"/>
          <w:sz w:val="20"/>
          <w:szCs w:val="20"/>
        </w:rPr>
        <w:t>. I</w:t>
      </w:r>
      <w:r w:rsidR="00724D92" w:rsidRPr="0039366D">
        <w:rPr>
          <w:rFonts w:cs="Arial"/>
          <w:color w:val="000000" w:themeColor="text1"/>
          <w:sz w:val="20"/>
          <w:szCs w:val="20"/>
        </w:rPr>
        <w:t xml:space="preserve">l Conduttore dichiara di essere edotto della classe energetica, dell’indice di prestazione energetica e di avere ricevuto la documentazione, comprensiva dell’attestato, in ordine all’attestazione di prestazione energetica (APE) (Allegato </w:t>
      </w:r>
      <w:r w:rsidR="00DE6EB4" w:rsidRPr="0039366D">
        <w:rPr>
          <w:rFonts w:cs="Arial"/>
          <w:color w:val="000000" w:themeColor="text1"/>
          <w:sz w:val="20"/>
          <w:szCs w:val="20"/>
        </w:rPr>
        <w:t>E</w:t>
      </w:r>
      <w:r w:rsidR="00724D92" w:rsidRPr="0039366D">
        <w:rPr>
          <w:rFonts w:cs="Arial"/>
          <w:color w:val="000000" w:themeColor="text1"/>
          <w:sz w:val="20"/>
          <w:szCs w:val="20"/>
        </w:rPr>
        <w:t>).</w:t>
      </w:r>
    </w:p>
    <w:p w:rsidR="00DE6EB4" w:rsidRPr="0039366D" w:rsidRDefault="00DE6EB4" w:rsidP="00724D92">
      <w:pPr>
        <w:autoSpaceDE w:val="0"/>
        <w:autoSpaceDN w:val="0"/>
        <w:adjustRightInd w:val="0"/>
        <w:jc w:val="both"/>
        <w:rPr>
          <w:rFonts w:cs="Arial"/>
          <w:color w:val="000000" w:themeColor="text1"/>
          <w:sz w:val="20"/>
          <w:szCs w:val="20"/>
        </w:rPr>
      </w:pPr>
    </w:p>
    <w:p w:rsidR="00DE6EB4" w:rsidRPr="0039366D" w:rsidRDefault="0001445C" w:rsidP="00DE6EB4">
      <w:pPr>
        <w:autoSpaceDE w:val="0"/>
        <w:autoSpaceDN w:val="0"/>
        <w:adjustRightInd w:val="0"/>
        <w:jc w:val="both"/>
        <w:rPr>
          <w:rFonts w:cs="Arial"/>
          <w:color w:val="000000" w:themeColor="text1"/>
          <w:sz w:val="20"/>
          <w:szCs w:val="20"/>
        </w:rPr>
      </w:pPr>
      <w:r w:rsidRPr="0039366D">
        <w:rPr>
          <w:rFonts w:cs="Arial"/>
          <w:color w:val="000000" w:themeColor="text1"/>
          <w:sz w:val="20"/>
          <w:szCs w:val="20"/>
        </w:rPr>
        <w:t xml:space="preserve">L’immobile </w:t>
      </w:r>
      <w:r w:rsidR="00DE6EB4" w:rsidRPr="0039366D">
        <w:rPr>
          <w:rFonts w:cs="Arial"/>
          <w:color w:val="000000" w:themeColor="text1"/>
          <w:sz w:val="20"/>
          <w:szCs w:val="20"/>
        </w:rPr>
        <w:t xml:space="preserve">adibito a chiosco-bar è dotato di </w:t>
      </w:r>
      <w:proofErr w:type="spellStart"/>
      <w:r w:rsidR="00DE6EB4" w:rsidRPr="0039366D">
        <w:rPr>
          <w:rFonts w:cs="Arial"/>
          <w:color w:val="000000" w:themeColor="text1"/>
          <w:sz w:val="20"/>
          <w:szCs w:val="20"/>
        </w:rPr>
        <w:t>A.P.E.</w:t>
      </w:r>
      <w:proofErr w:type="spellEnd"/>
      <w:r w:rsidR="00DE6EB4" w:rsidRPr="0039366D">
        <w:rPr>
          <w:rFonts w:cs="Arial"/>
          <w:color w:val="000000" w:themeColor="text1"/>
          <w:sz w:val="20"/>
          <w:szCs w:val="20"/>
        </w:rPr>
        <w:t xml:space="preserve"> (Attestazione di Prestazione Energetica) n. </w:t>
      </w:r>
      <w:r w:rsidR="00DE6EB4" w:rsidRPr="0039366D">
        <w:rPr>
          <w:rFonts w:eastAsiaTheme="minorHAnsi" w:cs="Arial"/>
          <w:color w:val="000000" w:themeColor="text1"/>
          <w:sz w:val="20"/>
          <w:szCs w:val="20"/>
          <w:lang w:eastAsia="en-US"/>
        </w:rPr>
        <w:t>________________________</w:t>
      </w:r>
      <w:r w:rsidR="00DE6EB4" w:rsidRPr="0039366D">
        <w:rPr>
          <w:rFonts w:cs="Arial"/>
          <w:color w:val="000000" w:themeColor="text1"/>
          <w:sz w:val="20"/>
          <w:szCs w:val="20"/>
        </w:rPr>
        <w:t xml:space="preserve"> rilasciato il __/___/____ e valido fino al ___/___/____ che attesta l’appartenenza del cespite individuato al Foglio 377, </w:t>
      </w:r>
      <w:proofErr w:type="spellStart"/>
      <w:r w:rsidR="00DE6EB4" w:rsidRPr="0039366D">
        <w:rPr>
          <w:rFonts w:cs="Arial"/>
          <w:color w:val="000000" w:themeColor="text1"/>
          <w:sz w:val="20"/>
          <w:szCs w:val="20"/>
        </w:rPr>
        <w:t>p.lla</w:t>
      </w:r>
      <w:proofErr w:type="spellEnd"/>
      <w:r w:rsidR="00DE6EB4" w:rsidRPr="0039366D">
        <w:rPr>
          <w:rFonts w:cs="Arial"/>
          <w:color w:val="000000" w:themeColor="text1"/>
          <w:sz w:val="20"/>
          <w:szCs w:val="20"/>
        </w:rPr>
        <w:t xml:space="preserve"> 186 alla classe energetica “__” con EP </w:t>
      </w:r>
      <w:proofErr w:type="spellStart"/>
      <w:r w:rsidR="00DE6EB4" w:rsidRPr="0039366D">
        <w:rPr>
          <w:rFonts w:cs="Arial"/>
          <w:color w:val="000000" w:themeColor="text1"/>
          <w:sz w:val="20"/>
          <w:szCs w:val="20"/>
        </w:rPr>
        <w:t>gl</w:t>
      </w:r>
      <w:proofErr w:type="spellEnd"/>
      <w:r w:rsidR="00DE6EB4" w:rsidRPr="0039366D">
        <w:rPr>
          <w:rFonts w:cs="Arial"/>
          <w:color w:val="000000" w:themeColor="text1"/>
          <w:sz w:val="20"/>
          <w:szCs w:val="20"/>
        </w:rPr>
        <w:t xml:space="preserve">, </w:t>
      </w:r>
      <w:proofErr w:type="spellStart"/>
      <w:r w:rsidR="00DE6EB4" w:rsidRPr="0039366D">
        <w:rPr>
          <w:rFonts w:cs="Arial"/>
          <w:color w:val="000000" w:themeColor="text1"/>
          <w:sz w:val="20"/>
          <w:szCs w:val="20"/>
        </w:rPr>
        <w:t>nren</w:t>
      </w:r>
      <w:proofErr w:type="spellEnd"/>
      <w:r w:rsidR="00DE6EB4" w:rsidRPr="0039366D">
        <w:rPr>
          <w:rFonts w:cs="Arial"/>
          <w:color w:val="000000" w:themeColor="text1"/>
          <w:sz w:val="20"/>
          <w:szCs w:val="20"/>
        </w:rPr>
        <w:t xml:space="preserve"> _______ kWh/m2anno. Il Conduttore dichiara di essere edotto della classe energetica, dell’indice di prestazione energetica e di avere ricevuto la documentazione, comprensiva dell’attestato, in ordine all’attestazione di prestazione energetica (APE) (Allegato E).</w:t>
      </w:r>
    </w:p>
    <w:p w:rsidR="00DC69C5" w:rsidRPr="0039366D" w:rsidRDefault="00DC69C5" w:rsidP="0099474C">
      <w:pPr>
        <w:autoSpaceDE w:val="0"/>
        <w:autoSpaceDN w:val="0"/>
        <w:adjustRightInd w:val="0"/>
        <w:jc w:val="both"/>
        <w:rPr>
          <w:rFonts w:cs="Arial"/>
          <w:color w:val="000000" w:themeColor="text1"/>
          <w:sz w:val="20"/>
          <w:szCs w:val="20"/>
        </w:rPr>
      </w:pPr>
    </w:p>
    <w:p w:rsidR="001B402A" w:rsidRPr="0039366D" w:rsidRDefault="001B402A" w:rsidP="001B402A">
      <w:pPr>
        <w:autoSpaceDE w:val="0"/>
        <w:autoSpaceDN w:val="0"/>
        <w:adjustRightInd w:val="0"/>
        <w:spacing w:after="240"/>
        <w:jc w:val="center"/>
        <w:rPr>
          <w:rFonts w:cs="Arial"/>
          <w:b/>
          <w:color w:val="000000" w:themeColor="text1"/>
          <w:sz w:val="20"/>
          <w:szCs w:val="20"/>
        </w:rPr>
      </w:pPr>
      <w:r w:rsidRPr="0039366D">
        <w:rPr>
          <w:rFonts w:cs="Arial"/>
          <w:b/>
          <w:color w:val="000000" w:themeColor="text1"/>
          <w:sz w:val="20"/>
          <w:szCs w:val="20"/>
        </w:rPr>
        <w:t>Art. 11</w:t>
      </w:r>
      <w:r w:rsidRPr="0039366D">
        <w:rPr>
          <w:rFonts w:cs="Arial"/>
          <w:color w:val="000000" w:themeColor="text1"/>
          <w:sz w:val="20"/>
          <w:szCs w:val="20"/>
        </w:rPr>
        <w:t xml:space="preserve"> </w:t>
      </w:r>
      <w:r w:rsidRPr="0039366D">
        <w:rPr>
          <w:rFonts w:cs="Arial"/>
          <w:b/>
          <w:color w:val="000000" w:themeColor="text1"/>
          <w:sz w:val="20"/>
          <w:szCs w:val="20"/>
        </w:rPr>
        <w:t xml:space="preserve">– ATTREZZATURE E ARREDI </w:t>
      </w:r>
    </w:p>
    <w:p w:rsidR="001F4E16" w:rsidRPr="0039366D" w:rsidRDefault="001F4E16" w:rsidP="001F4E16">
      <w:pPr>
        <w:autoSpaceDE w:val="0"/>
        <w:autoSpaceDN w:val="0"/>
        <w:adjustRightInd w:val="0"/>
        <w:spacing w:after="120"/>
        <w:jc w:val="both"/>
        <w:rPr>
          <w:rFonts w:cs="Arial"/>
          <w:color w:val="000000" w:themeColor="text1"/>
          <w:sz w:val="20"/>
          <w:szCs w:val="20"/>
        </w:rPr>
      </w:pPr>
      <w:r w:rsidRPr="0039366D">
        <w:rPr>
          <w:rFonts w:cs="Arial"/>
          <w:color w:val="000000" w:themeColor="text1"/>
          <w:sz w:val="20"/>
          <w:szCs w:val="20"/>
        </w:rPr>
        <w:t xml:space="preserve">La porzione di complesso immobiliare oggetto del presente atto sarà dotata da parte del Comune di una serie di arredi, come elencati nell’allegato elenco (Allegato </w:t>
      </w:r>
      <w:r w:rsidR="00DE6EB4" w:rsidRPr="0039366D">
        <w:rPr>
          <w:rFonts w:cs="Arial"/>
          <w:color w:val="000000" w:themeColor="text1"/>
          <w:sz w:val="20"/>
          <w:szCs w:val="20"/>
        </w:rPr>
        <w:t>F</w:t>
      </w:r>
      <w:r w:rsidRPr="0039366D">
        <w:rPr>
          <w:rFonts w:cs="Arial"/>
          <w:color w:val="000000" w:themeColor="text1"/>
          <w:sz w:val="20"/>
          <w:szCs w:val="20"/>
        </w:rPr>
        <w:t>).</w:t>
      </w:r>
    </w:p>
    <w:p w:rsidR="001F4E16" w:rsidRPr="0039366D" w:rsidRDefault="001F4E16" w:rsidP="001B402A">
      <w:pPr>
        <w:autoSpaceDE w:val="0"/>
        <w:autoSpaceDN w:val="0"/>
        <w:adjustRightInd w:val="0"/>
        <w:jc w:val="both"/>
        <w:rPr>
          <w:rFonts w:cs="Arial"/>
          <w:color w:val="000000" w:themeColor="text1"/>
          <w:sz w:val="20"/>
          <w:szCs w:val="20"/>
        </w:rPr>
      </w:pPr>
    </w:p>
    <w:p w:rsidR="00A74338" w:rsidRPr="0039366D" w:rsidRDefault="00A74338" w:rsidP="001B402A">
      <w:pPr>
        <w:autoSpaceDE w:val="0"/>
        <w:autoSpaceDN w:val="0"/>
        <w:adjustRightInd w:val="0"/>
        <w:jc w:val="both"/>
        <w:rPr>
          <w:rFonts w:cs="Arial"/>
          <w:color w:val="000000" w:themeColor="text1"/>
          <w:sz w:val="20"/>
          <w:szCs w:val="20"/>
        </w:rPr>
      </w:pPr>
      <w:r w:rsidRPr="0039366D">
        <w:rPr>
          <w:rFonts w:cs="Arial"/>
          <w:color w:val="000000" w:themeColor="text1"/>
          <w:sz w:val="20"/>
          <w:szCs w:val="20"/>
        </w:rPr>
        <w:t>La caff</w:t>
      </w:r>
      <w:r w:rsidR="0085733F" w:rsidRPr="0039366D">
        <w:rPr>
          <w:rFonts w:cs="Arial"/>
          <w:color w:val="000000" w:themeColor="text1"/>
          <w:sz w:val="20"/>
          <w:szCs w:val="20"/>
        </w:rPr>
        <w:t>etteria-bistrot v</w:t>
      </w:r>
      <w:r w:rsidR="00214AC6" w:rsidRPr="0039366D">
        <w:rPr>
          <w:rFonts w:cs="Arial"/>
          <w:color w:val="000000" w:themeColor="text1"/>
          <w:sz w:val="20"/>
          <w:szCs w:val="20"/>
        </w:rPr>
        <w:t>iene</w:t>
      </w:r>
      <w:r w:rsidR="0085733F" w:rsidRPr="0039366D">
        <w:rPr>
          <w:rFonts w:cs="Arial"/>
          <w:color w:val="000000" w:themeColor="text1"/>
          <w:sz w:val="20"/>
          <w:szCs w:val="20"/>
        </w:rPr>
        <w:t xml:space="preserve"> concessa dotata di </w:t>
      </w:r>
      <w:r w:rsidRPr="0039366D">
        <w:rPr>
          <w:rFonts w:cs="Arial"/>
          <w:color w:val="000000" w:themeColor="text1"/>
          <w:sz w:val="20"/>
          <w:szCs w:val="20"/>
        </w:rPr>
        <w:t xml:space="preserve">un bancone ricoperto in acciaio inox spazzolato, completo di alzata ed angolo in </w:t>
      </w:r>
      <w:proofErr w:type="spellStart"/>
      <w:r w:rsidRPr="0039366D">
        <w:rPr>
          <w:rFonts w:cs="Arial"/>
          <w:color w:val="000000" w:themeColor="text1"/>
          <w:sz w:val="20"/>
          <w:szCs w:val="20"/>
        </w:rPr>
        <w:t>vetrotemperato</w:t>
      </w:r>
      <w:proofErr w:type="spellEnd"/>
      <w:r w:rsidR="0085733F" w:rsidRPr="0039366D">
        <w:rPr>
          <w:rFonts w:cs="Arial"/>
          <w:color w:val="000000" w:themeColor="text1"/>
          <w:sz w:val="20"/>
          <w:szCs w:val="20"/>
        </w:rPr>
        <w:t>,</w:t>
      </w:r>
      <w:r w:rsidRPr="0039366D">
        <w:rPr>
          <w:rFonts w:cs="Arial"/>
          <w:color w:val="000000" w:themeColor="text1"/>
          <w:sz w:val="20"/>
          <w:szCs w:val="20"/>
        </w:rPr>
        <w:t xml:space="preserve"> con </w:t>
      </w:r>
      <w:r w:rsidR="001B402A" w:rsidRPr="0039366D">
        <w:rPr>
          <w:rFonts w:cs="Arial"/>
          <w:color w:val="000000" w:themeColor="text1"/>
          <w:sz w:val="20"/>
          <w:szCs w:val="20"/>
        </w:rPr>
        <w:t xml:space="preserve">scocca frontale </w:t>
      </w:r>
      <w:r w:rsidRPr="0039366D">
        <w:rPr>
          <w:rFonts w:cs="Arial"/>
          <w:color w:val="000000" w:themeColor="text1"/>
          <w:sz w:val="20"/>
          <w:szCs w:val="20"/>
        </w:rPr>
        <w:t>ricoperta di ottone lucido e mobile retro bancone</w:t>
      </w:r>
      <w:r w:rsidR="00437CE0" w:rsidRPr="0039366D">
        <w:rPr>
          <w:rFonts w:cs="Arial"/>
          <w:color w:val="000000" w:themeColor="text1"/>
          <w:sz w:val="20"/>
          <w:szCs w:val="20"/>
        </w:rPr>
        <w:t xml:space="preserve"> in acciaio inox</w:t>
      </w:r>
      <w:r w:rsidR="00A3338D" w:rsidRPr="0039366D">
        <w:rPr>
          <w:rFonts w:cs="Arial"/>
          <w:color w:val="000000" w:themeColor="text1"/>
          <w:sz w:val="20"/>
          <w:szCs w:val="20"/>
        </w:rPr>
        <w:t>, con funzione</w:t>
      </w:r>
      <w:r w:rsidR="00A3338D" w:rsidRPr="0039366D">
        <w:rPr>
          <w:rFonts w:cs="Arial"/>
          <w:color w:val="000000" w:themeColor="text1"/>
          <w:sz w:val="20"/>
          <w:szCs w:val="20"/>
          <w:shd w:val="clear" w:color="auto" w:fill="FFFFFF"/>
        </w:rPr>
        <w:t xml:space="preserve">  contenitiva ed espositiva,</w:t>
      </w:r>
      <w:r w:rsidR="001A251F" w:rsidRPr="0039366D">
        <w:rPr>
          <w:rFonts w:cs="Arial"/>
          <w:color w:val="000000" w:themeColor="text1"/>
          <w:sz w:val="20"/>
          <w:szCs w:val="20"/>
          <w:shd w:val="clear" w:color="auto" w:fill="FFFFFF"/>
        </w:rPr>
        <w:t xml:space="preserve"> con </w:t>
      </w:r>
      <w:r w:rsidR="00437CE0" w:rsidRPr="0039366D">
        <w:rPr>
          <w:rFonts w:cs="Arial"/>
          <w:color w:val="000000" w:themeColor="text1"/>
          <w:sz w:val="20"/>
          <w:szCs w:val="20"/>
        </w:rPr>
        <w:t>mensole in otto</w:t>
      </w:r>
      <w:r w:rsidR="001A251F" w:rsidRPr="0039366D">
        <w:rPr>
          <w:rFonts w:cs="Arial"/>
          <w:color w:val="000000" w:themeColor="text1"/>
          <w:sz w:val="20"/>
          <w:szCs w:val="20"/>
        </w:rPr>
        <w:t xml:space="preserve">ne satinato su muro retrostante, </w:t>
      </w:r>
      <w:r w:rsidR="00437CE0" w:rsidRPr="0039366D">
        <w:rPr>
          <w:rFonts w:cs="Arial"/>
          <w:color w:val="000000" w:themeColor="text1"/>
          <w:sz w:val="20"/>
          <w:szCs w:val="20"/>
        </w:rPr>
        <w:t>realizzati</w:t>
      </w:r>
      <w:r w:rsidRPr="0039366D">
        <w:rPr>
          <w:rFonts w:cs="Arial"/>
          <w:color w:val="000000" w:themeColor="text1"/>
          <w:sz w:val="20"/>
          <w:szCs w:val="20"/>
        </w:rPr>
        <w:t xml:space="preserve"> dal Concedente</w:t>
      </w:r>
      <w:r w:rsidR="00437CE0" w:rsidRPr="0039366D">
        <w:rPr>
          <w:rFonts w:cs="Arial"/>
          <w:color w:val="000000" w:themeColor="text1"/>
          <w:sz w:val="20"/>
          <w:szCs w:val="20"/>
        </w:rPr>
        <w:t>.</w:t>
      </w:r>
    </w:p>
    <w:p w:rsidR="00A74338" w:rsidRPr="0039366D" w:rsidRDefault="00A74338" w:rsidP="001B402A">
      <w:pPr>
        <w:autoSpaceDE w:val="0"/>
        <w:autoSpaceDN w:val="0"/>
        <w:adjustRightInd w:val="0"/>
        <w:jc w:val="both"/>
        <w:rPr>
          <w:rFonts w:cs="Arial"/>
          <w:color w:val="000000" w:themeColor="text1"/>
          <w:sz w:val="20"/>
          <w:szCs w:val="20"/>
        </w:rPr>
      </w:pPr>
    </w:p>
    <w:p w:rsidR="001B402A" w:rsidRPr="0039366D" w:rsidRDefault="00437CE0" w:rsidP="001B402A">
      <w:pPr>
        <w:autoSpaceDE w:val="0"/>
        <w:autoSpaceDN w:val="0"/>
        <w:adjustRightInd w:val="0"/>
        <w:jc w:val="both"/>
        <w:rPr>
          <w:rFonts w:cs="Arial"/>
          <w:color w:val="000000" w:themeColor="text1"/>
          <w:sz w:val="20"/>
          <w:szCs w:val="20"/>
        </w:rPr>
      </w:pPr>
      <w:r w:rsidRPr="0039366D">
        <w:rPr>
          <w:rFonts w:cs="Arial"/>
          <w:color w:val="000000" w:themeColor="text1"/>
          <w:sz w:val="20"/>
          <w:szCs w:val="20"/>
        </w:rPr>
        <w:t>L</w:t>
      </w:r>
      <w:r w:rsidR="001B402A" w:rsidRPr="0039366D">
        <w:rPr>
          <w:rFonts w:cs="Arial"/>
          <w:color w:val="000000" w:themeColor="text1"/>
          <w:sz w:val="20"/>
          <w:szCs w:val="20"/>
        </w:rPr>
        <w:t>e attrezzature, compreso il piano di lavoro</w:t>
      </w:r>
      <w:r w:rsidRPr="0039366D">
        <w:rPr>
          <w:rFonts w:cs="Arial"/>
          <w:color w:val="000000" w:themeColor="text1"/>
          <w:sz w:val="20"/>
          <w:szCs w:val="20"/>
        </w:rPr>
        <w:t xml:space="preserve"> e gli arr</w:t>
      </w:r>
      <w:r w:rsidR="00CC47DD" w:rsidRPr="0039366D">
        <w:rPr>
          <w:rFonts w:cs="Arial"/>
          <w:color w:val="000000" w:themeColor="text1"/>
          <w:sz w:val="20"/>
          <w:szCs w:val="20"/>
        </w:rPr>
        <w:t>edi di cui all’art. 8, lettera g</w:t>
      </w:r>
      <w:r w:rsidRPr="0039366D">
        <w:rPr>
          <w:rFonts w:cs="Arial"/>
          <w:color w:val="000000" w:themeColor="text1"/>
          <w:sz w:val="20"/>
          <w:szCs w:val="20"/>
        </w:rPr>
        <w:t>)</w:t>
      </w:r>
      <w:r w:rsidR="001B402A" w:rsidRPr="0039366D">
        <w:rPr>
          <w:rFonts w:cs="Arial"/>
          <w:color w:val="000000" w:themeColor="text1"/>
          <w:sz w:val="20"/>
          <w:szCs w:val="20"/>
        </w:rPr>
        <w:t>, sono a carico del Concessionario</w:t>
      </w:r>
      <w:r w:rsidRPr="0039366D">
        <w:rPr>
          <w:rFonts w:cs="Arial"/>
          <w:color w:val="000000" w:themeColor="text1"/>
          <w:sz w:val="20"/>
          <w:szCs w:val="20"/>
        </w:rPr>
        <w:t>,</w:t>
      </w:r>
      <w:r w:rsidR="001B402A" w:rsidRPr="0039366D">
        <w:rPr>
          <w:rFonts w:cs="Arial"/>
          <w:color w:val="000000" w:themeColor="text1"/>
          <w:sz w:val="20"/>
          <w:szCs w:val="20"/>
        </w:rPr>
        <w:t xml:space="preserve"> che dovrà inoltre dotare il retro banco di una pedana sopraelevata sotto cui potrà realizzare tutti gli allacciamenti ed i passaggi impiantistici necessari, collegandoli ai punti di adduzione già predisposti.</w:t>
      </w:r>
    </w:p>
    <w:p w:rsidR="001F4E16" w:rsidRPr="0039366D" w:rsidRDefault="001F4E16" w:rsidP="001B402A">
      <w:pPr>
        <w:autoSpaceDE w:val="0"/>
        <w:autoSpaceDN w:val="0"/>
        <w:adjustRightInd w:val="0"/>
        <w:jc w:val="both"/>
        <w:rPr>
          <w:rFonts w:cs="Arial"/>
          <w:color w:val="000000" w:themeColor="text1"/>
          <w:sz w:val="20"/>
          <w:szCs w:val="20"/>
        </w:rPr>
      </w:pPr>
    </w:p>
    <w:p w:rsidR="001B402A" w:rsidRPr="0039366D" w:rsidRDefault="001B402A" w:rsidP="001B402A">
      <w:pPr>
        <w:autoSpaceDE w:val="0"/>
        <w:autoSpaceDN w:val="0"/>
        <w:adjustRightInd w:val="0"/>
        <w:jc w:val="both"/>
        <w:rPr>
          <w:rFonts w:cs="Arial"/>
          <w:color w:val="000000" w:themeColor="text1"/>
          <w:sz w:val="20"/>
          <w:szCs w:val="20"/>
        </w:rPr>
      </w:pPr>
      <w:r w:rsidRPr="0039366D">
        <w:rPr>
          <w:rFonts w:cs="Arial"/>
          <w:color w:val="000000" w:themeColor="text1"/>
          <w:sz w:val="20"/>
          <w:szCs w:val="20"/>
        </w:rPr>
        <w:t xml:space="preserve">Gli arredi di proprietà del Comune di Ferrara vengono concessi in comodato d’uso al concessionario, il quale pertanto dovrà provvedere alla loro manutenzione; al termine della concessione dovranno essere riconsegnati in buono stato al Comune proprietario. Conseguentemente il concessionario s’impegna a provvedere alla loro manutenzione e sostituzione, qualora non più efficienti e decorosi. </w:t>
      </w:r>
    </w:p>
    <w:p w:rsidR="00040465" w:rsidRPr="0039366D" w:rsidRDefault="00040465" w:rsidP="001B402A">
      <w:pPr>
        <w:autoSpaceDE w:val="0"/>
        <w:autoSpaceDN w:val="0"/>
        <w:adjustRightInd w:val="0"/>
        <w:jc w:val="both"/>
        <w:rPr>
          <w:rFonts w:cs="Arial"/>
          <w:color w:val="000000" w:themeColor="text1"/>
          <w:sz w:val="20"/>
          <w:szCs w:val="20"/>
        </w:rPr>
      </w:pPr>
    </w:p>
    <w:p w:rsidR="00040465" w:rsidRPr="0039366D" w:rsidRDefault="00040465" w:rsidP="001B402A">
      <w:pPr>
        <w:autoSpaceDE w:val="0"/>
        <w:autoSpaceDN w:val="0"/>
        <w:adjustRightInd w:val="0"/>
        <w:jc w:val="both"/>
        <w:rPr>
          <w:rFonts w:cs="Arial"/>
          <w:color w:val="000000" w:themeColor="text1"/>
          <w:sz w:val="20"/>
          <w:szCs w:val="20"/>
        </w:rPr>
      </w:pPr>
      <w:r w:rsidRPr="0039366D">
        <w:rPr>
          <w:rFonts w:cs="Arial"/>
          <w:color w:val="000000" w:themeColor="text1"/>
          <w:sz w:val="20"/>
          <w:szCs w:val="20"/>
        </w:rPr>
        <w:t>Sarà cura del gestore dotare i locali di tavoli con relative sedie e degli sgabelli che permettano la corretta fruizione del servizio.</w:t>
      </w:r>
    </w:p>
    <w:p w:rsidR="001F4E16" w:rsidRPr="0039366D" w:rsidRDefault="001F4E16" w:rsidP="001B402A">
      <w:pPr>
        <w:autoSpaceDE w:val="0"/>
        <w:autoSpaceDN w:val="0"/>
        <w:adjustRightInd w:val="0"/>
        <w:jc w:val="both"/>
        <w:rPr>
          <w:rFonts w:cs="Arial"/>
          <w:color w:val="000000" w:themeColor="text1"/>
          <w:sz w:val="20"/>
          <w:szCs w:val="20"/>
        </w:rPr>
      </w:pPr>
    </w:p>
    <w:p w:rsidR="001B402A" w:rsidRPr="0039366D" w:rsidRDefault="001B402A" w:rsidP="00AB1085">
      <w:pPr>
        <w:autoSpaceDE w:val="0"/>
        <w:autoSpaceDN w:val="0"/>
        <w:adjustRightInd w:val="0"/>
        <w:jc w:val="both"/>
        <w:rPr>
          <w:rFonts w:cs="Arial"/>
          <w:color w:val="000000" w:themeColor="text1"/>
          <w:sz w:val="20"/>
          <w:szCs w:val="20"/>
        </w:rPr>
      </w:pPr>
      <w:r w:rsidRPr="0039366D">
        <w:rPr>
          <w:rFonts w:cs="Arial"/>
          <w:color w:val="000000" w:themeColor="text1"/>
          <w:sz w:val="20"/>
          <w:szCs w:val="20"/>
        </w:rPr>
        <w:t>Resta a carico dell’aggiudicatario l’obbligo di dotare</w:t>
      </w:r>
      <w:r w:rsidR="001F4E16" w:rsidRPr="0039366D">
        <w:rPr>
          <w:rFonts w:cs="Arial"/>
          <w:color w:val="000000" w:themeColor="text1"/>
          <w:sz w:val="20"/>
          <w:szCs w:val="20"/>
        </w:rPr>
        <w:t xml:space="preserve"> </w:t>
      </w:r>
      <w:r w:rsidR="00383D86" w:rsidRPr="0039366D">
        <w:rPr>
          <w:rFonts w:cs="Arial"/>
          <w:color w:val="000000" w:themeColor="text1"/>
          <w:sz w:val="20"/>
          <w:szCs w:val="20"/>
        </w:rPr>
        <w:t>gli immobili</w:t>
      </w:r>
      <w:r w:rsidR="001F4E16" w:rsidRPr="0039366D">
        <w:rPr>
          <w:rFonts w:cs="Arial"/>
          <w:color w:val="000000" w:themeColor="text1"/>
          <w:sz w:val="20"/>
          <w:szCs w:val="20"/>
        </w:rPr>
        <w:t>,</w:t>
      </w:r>
      <w:r w:rsidRPr="0039366D">
        <w:rPr>
          <w:rFonts w:cs="Arial"/>
          <w:color w:val="000000" w:themeColor="text1"/>
          <w:sz w:val="20"/>
          <w:szCs w:val="20"/>
        </w:rPr>
        <w:t xml:space="preserve"> nei modi e nei tempi indicati all’articolo 8 (obblig</w:t>
      </w:r>
      <w:r w:rsidR="001F4E16" w:rsidRPr="0039366D">
        <w:rPr>
          <w:rFonts w:cs="Arial"/>
          <w:color w:val="000000" w:themeColor="text1"/>
          <w:sz w:val="20"/>
          <w:szCs w:val="20"/>
        </w:rPr>
        <w:t xml:space="preserve">hi del concessionario) lettera </w:t>
      </w:r>
      <w:r w:rsidR="00CC47DD" w:rsidRPr="0039366D">
        <w:rPr>
          <w:rFonts w:cs="Arial"/>
          <w:color w:val="000000" w:themeColor="text1"/>
          <w:sz w:val="20"/>
          <w:szCs w:val="20"/>
        </w:rPr>
        <w:t>g</w:t>
      </w:r>
      <w:r w:rsidRPr="0039366D">
        <w:rPr>
          <w:rFonts w:cs="Arial"/>
          <w:color w:val="000000" w:themeColor="text1"/>
          <w:sz w:val="20"/>
          <w:szCs w:val="20"/>
        </w:rPr>
        <w:t>)</w:t>
      </w:r>
      <w:r w:rsidR="00CC47DD" w:rsidRPr="0039366D">
        <w:rPr>
          <w:rFonts w:cs="Arial"/>
          <w:color w:val="000000" w:themeColor="text1"/>
          <w:sz w:val="20"/>
          <w:szCs w:val="20"/>
        </w:rPr>
        <w:t xml:space="preserve"> e h)</w:t>
      </w:r>
      <w:r w:rsidR="001F4E16" w:rsidRPr="0039366D">
        <w:rPr>
          <w:rFonts w:cs="Arial"/>
          <w:color w:val="000000" w:themeColor="text1"/>
          <w:sz w:val="20"/>
          <w:szCs w:val="20"/>
        </w:rPr>
        <w:t>,</w:t>
      </w:r>
      <w:r w:rsidRPr="0039366D">
        <w:rPr>
          <w:rFonts w:cs="Arial"/>
          <w:color w:val="000000" w:themeColor="text1"/>
          <w:sz w:val="20"/>
          <w:szCs w:val="20"/>
        </w:rPr>
        <w:t xml:space="preserve"> degli arredi puntualmente indicati al medesimo articolo</w:t>
      </w:r>
      <w:r w:rsidR="00AB1085" w:rsidRPr="0039366D">
        <w:rPr>
          <w:rFonts w:cs="Arial"/>
          <w:color w:val="000000" w:themeColor="text1"/>
          <w:sz w:val="20"/>
          <w:szCs w:val="20"/>
        </w:rPr>
        <w:t xml:space="preserve">, fermo restando che i medesimi dovranno essere previamente approvati ed autorizzati dall’Amministrazione comunale </w:t>
      </w:r>
      <w:r w:rsidRPr="0039366D">
        <w:rPr>
          <w:rFonts w:cs="Arial"/>
          <w:color w:val="000000" w:themeColor="text1"/>
          <w:sz w:val="20"/>
          <w:szCs w:val="20"/>
        </w:rPr>
        <w:t>ed essere adeguati sotto l’aspetto funzionale ed estetico al decoro del contesto in cui i locali risultano inseriti.</w:t>
      </w:r>
    </w:p>
    <w:p w:rsidR="00AB1085" w:rsidRPr="0039366D" w:rsidRDefault="00AB1085" w:rsidP="00AB1085">
      <w:pPr>
        <w:autoSpaceDE w:val="0"/>
        <w:autoSpaceDN w:val="0"/>
        <w:adjustRightInd w:val="0"/>
        <w:jc w:val="both"/>
        <w:rPr>
          <w:rFonts w:cs="Arial"/>
          <w:strike/>
          <w:color w:val="000000" w:themeColor="text1"/>
          <w:sz w:val="20"/>
          <w:szCs w:val="20"/>
        </w:rPr>
      </w:pPr>
    </w:p>
    <w:p w:rsidR="00680123" w:rsidRPr="0039366D" w:rsidRDefault="00680123" w:rsidP="00027423">
      <w:pPr>
        <w:autoSpaceDE w:val="0"/>
        <w:autoSpaceDN w:val="0"/>
        <w:adjustRightInd w:val="0"/>
        <w:spacing w:after="120"/>
        <w:jc w:val="both"/>
        <w:rPr>
          <w:rFonts w:cs="Arial"/>
          <w:color w:val="000000" w:themeColor="text1"/>
          <w:sz w:val="20"/>
          <w:szCs w:val="20"/>
        </w:rPr>
      </w:pPr>
      <w:r w:rsidRPr="0039366D">
        <w:rPr>
          <w:rFonts w:cs="Arial"/>
          <w:color w:val="000000" w:themeColor="text1"/>
          <w:sz w:val="20"/>
          <w:szCs w:val="20"/>
        </w:rPr>
        <w:t>Resta a carico del concessionario la dotazione degli eventuali ulteriori arredi o attrezzature che dovranno comunque essere adeguati sotto l’aspetto funzionale ed estetico al decoro del contesto in cui i locali risultano inseriti.</w:t>
      </w:r>
    </w:p>
    <w:p w:rsidR="00DC69C5" w:rsidRPr="0039366D" w:rsidRDefault="004E52E5" w:rsidP="0099474C">
      <w:pPr>
        <w:autoSpaceDE w:val="0"/>
        <w:autoSpaceDN w:val="0"/>
        <w:adjustRightInd w:val="0"/>
        <w:spacing w:after="240"/>
        <w:jc w:val="center"/>
        <w:rPr>
          <w:rFonts w:cs="Arial"/>
          <w:b/>
          <w:color w:val="000000" w:themeColor="text1"/>
          <w:sz w:val="20"/>
          <w:szCs w:val="20"/>
        </w:rPr>
      </w:pPr>
      <w:r w:rsidRPr="0039366D">
        <w:rPr>
          <w:rFonts w:cs="Arial"/>
          <w:b/>
          <w:color w:val="000000" w:themeColor="text1"/>
          <w:sz w:val="20"/>
          <w:szCs w:val="20"/>
        </w:rPr>
        <w:t>Art.</w:t>
      </w:r>
      <w:r w:rsidR="001B402A" w:rsidRPr="0039366D">
        <w:rPr>
          <w:rFonts w:cs="Arial"/>
          <w:b/>
          <w:color w:val="000000" w:themeColor="text1"/>
          <w:sz w:val="20"/>
          <w:szCs w:val="20"/>
        </w:rPr>
        <w:t xml:space="preserve"> 12</w:t>
      </w:r>
      <w:r w:rsidR="00DC69C5" w:rsidRPr="0039366D">
        <w:rPr>
          <w:rFonts w:cs="Arial"/>
          <w:b/>
          <w:color w:val="000000" w:themeColor="text1"/>
          <w:sz w:val="20"/>
          <w:szCs w:val="20"/>
        </w:rPr>
        <w:t xml:space="preserve"> – MIGLIORAMENTI E ADDIZIONI</w:t>
      </w:r>
    </w:p>
    <w:p w:rsidR="00441ECC" w:rsidRPr="0039366D" w:rsidRDefault="00441ECC" w:rsidP="00441ECC">
      <w:pPr>
        <w:autoSpaceDE w:val="0"/>
        <w:autoSpaceDN w:val="0"/>
        <w:adjustRightInd w:val="0"/>
        <w:spacing w:after="120"/>
        <w:jc w:val="both"/>
        <w:rPr>
          <w:rFonts w:cs="Arial"/>
          <w:color w:val="000000" w:themeColor="text1"/>
          <w:sz w:val="20"/>
          <w:szCs w:val="20"/>
        </w:rPr>
      </w:pPr>
      <w:r w:rsidRPr="0039366D">
        <w:rPr>
          <w:rFonts w:cs="Arial"/>
          <w:color w:val="000000" w:themeColor="text1"/>
          <w:sz w:val="20"/>
          <w:szCs w:val="20"/>
        </w:rPr>
        <w:t>Ora per allora si conviene che in ogni caso tutti i miglioramenti, le addizioni</w:t>
      </w:r>
      <w:r w:rsidR="001F0BC3" w:rsidRPr="0039366D">
        <w:rPr>
          <w:rFonts w:cs="Arial"/>
          <w:color w:val="000000" w:themeColor="text1"/>
          <w:sz w:val="20"/>
          <w:szCs w:val="20"/>
        </w:rPr>
        <w:t xml:space="preserve"> (separabili e non)</w:t>
      </w:r>
      <w:r w:rsidRPr="0039366D">
        <w:rPr>
          <w:rFonts w:cs="Arial"/>
          <w:color w:val="000000" w:themeColor="text1"/>
          <w:sz w:val="20"/>
          <w:szCs w:val="20"/>
        </w:rPr>
        <w:t>, i mutamenti di fissi e infissi, compresi gli impianti elettrico, riscaldamento, idrico, ecc. rimangano, per patto espresso, a beneficio dell'Amministrazione Comunale senza che il Concessionario possa pretendere rimborso o indennizzo alcuno.</w:t>
      </w:r>
    </w:p>
    <w:p w:rsidR="00DC69C5" w:rsidRPr="0039366D" w:rsidRDefault="00441ECC" w:rsidP="00441ECC">
      <w:pPr>
        <w:autoSpaceDE w:val="0"/>
        <w:autoSpaceDN w:val="0"/>
        <w:adjustRightInd w:val="0"/>
        <w:jc w:val="both"/>
        <w:rPr>
          <w:rFonts w:cs="Arial"/>
          <w:color w:val="000000" w:themeColor="text1"/>
          <w:sz w:val="20"/>
          <w:szCs w:val="20"/>
        </w:rPr>
      </w:pPr>
      <w:r w:rsidRPr="0039366D">
        <w:rPr>
          <w:rFonts w:cs="Arial"/>
          <w:color w:val="000000" w:themeColor="text1"/>
          <w:sz w:val="20"/>
          <w:szCs w:val="20"/>
        </w:rPr>
        <w:t>Questa eventualità si applica altresì, dopo 15 giorni dal rilascio dei locali, all'eventuale mobilio o altro materiale lasciato nei locali dal Concessionario, una volta formalizzata la riconsegna degli stessi al Comune tramite apposito verbale, in quanto tali beni sono ceduti in proprietà all’Amministrazione comunale a titolo di indennità di occupazione, fatti salvi i danni derivanti dalla mancata liberazione totale dei locali stesso al momento della riconsegna, comprensivi delle spese necessarie al loro eventuale smaltimento o loro trasferimento in altra sede.</w:t>
      </w:r>
    </w:p>
    <w:p w:rsidR="00DC69C5" w:rsidRPr="0039366D" w:rsidRDefault="00DC69C5" w:rsidP="0099474C">
      <w:pPr>
        <w:autoSpaceDE w:val="0"/>
        <w:autoSpaceDN w:val="0"/>
        <w:adjustRightInd w:val="0"/>
        <w:jc w:val="both"/>
        <w:rPr>
          <w:rFonts w:cs="Arial"/>
          <w:color w:val="000000" w:themeColor="text1"/>
          <w:sz w:val="20"/>
          <w:szCs w:val="20"/>
        </w:rPr>
      </w:pPr>
    </w:p>
    <w:p w:rsidR="00DC69C5" w:rsidRPr="0039366D" w:rsidRDefault="004E52E5" w:rsidP="0099474C">
      <w:pPr>
        <w:autoSpaceDE w:val="0"/>
        <w:autoSpaceDN w:val="0"/>
        <w:adjustRightInd w:val="0"/>
        <w:spacing w:after="240"/>
        <w:jc w:val="center"/>
        <w:rPr>
          <w:rFonts w:cs="Arial"/>
          <w:b/>
          <w:color w:val="000000" w:themeColor="text1"/>
          <w:sz w:val="20"/>
          <w:szCs w:val="20"/>
        </w:rPr>
      </w:pPr>
      <w:r w:rsidRPr="0039366D">
        <w:rPr>
          <w:rFonts w:cs="Arial"/>
          <w:b/>
          <w:color w:val="000000" w:themeColor="text1"/>
          <w:sz w:val="20"/>
          <w:szCs w:val="20"/>
        </w:rPr>
        <w:t>Art.</w:t>
      </w:r>
      <w:r w:rsidR="00DC69C5" w:rsidRPr="0039366D">
        <w:rPr>
          <w:rFonts w:cs="Arial"/>
          <w:b/>
          <w:color w:val="000000" w:themeColor="text1"/>
          <w:sz w:val="20"/>
          <w:szCs w:val="20"/>
        </w:rPr>
        <w:t xml:space="preserve"> 13 - RINUNCIA</w:t>
      </w:r>
    </w:p>
    <w:p w:rsidR="00027423" w:rsidRPr="0039366D" w:rsidRDefault="00027423" w:rsidP="00027423">
      <w:pPr>
        <w:autoSpaceDE w:val="0"/>
        <w:autoSpaceDN w:val="0"/>
        <w:adjustRightInd w:val="0"/>
        <w:spacing w:after="120"/>
        <w:jc w:val="both"/>
        <w:rPr>
          <w:rFonts w:cs="Arial"/>
          <w:color w:val="000000" w:themeColor="text1"/>
          <w:sz w:val="20"/>
          <w:szCs w:val="20"/>
        </w:rPr>
      </w:pPr>
      <w:r w:rsidRPr="0039366D">
        <w:rPr>
          <w:rFonts w:cs="Arial"/>
          <w:color w:val="000000" w:themeColor="text1"/>
          <w:sz w:val="20"/>
          <w:szCs w:val="20"/>
        </w:rPr>
        <w:t>Il Concessionario potrà rinunciare alla concessione, dandone comunicazione con almeno 6 (sei) mesi di preavviso co</w:t>
      </w:r>
      <w:r w:rsidR="00214AC6" w:rsidRPr="0039366D">
        <w:rPr>
          <w:rFonts w:cs="Arial"/>
          <w:color w:val="000000" w:themeColor="text1"/>
          <w:sz w:val="20"/>
          <w:szCs w:val="20"/>
        </w:rPr>
        <w:t>n Raccomandata a/r o a mezzo Pec</w:t>
      </w:r>
      <w:r w:rsidRPr="0039366D">
        <w:rPr>
          <w:rFonts w:cs="Arial"/>
          <w:color w:val="000000" w:themeColor="text1"/>
          <w:sz w:val="20"/>
          <w:szCs w:val="20"/>
        </w:rPr>
        <w:t xml:space="preserve"> all’indirizzo: </w:t>
      </w:r>
      <w:hyperlink r:id="rId8" w:history="1">
        <w:r w:rsidR="003678E2" w:rsidRPr="0039366D">
          <w:rPr>
            <w:rStyle w:val="Collegamentoipertestuale"/>
            <w:rFonts w:cs="Arial"/>
            <w:color w:val="000000" w:themeColor="text1"/>
            <w:sz w:val="20"/>
            <w:szCs w:val="20"/>
          </w:rPr>
          <w:t>comune.ferrara@cert.comune.fe.it</w:t>
        </w:r>
      </w:hyperlink>
      <w:r w:rsidRPr="0039366D">
        <w:rPr>
          <w:rFonts w:cs="Arial"/>
          <w:color w:val="000000" w:themeColor="text1"/>
          <w:sz w:val="20"/>
          <w:szCs w:val="20"/>
        </w:rPr>
        <w:t xml:space="preserve">. In caso di rinuncia, in qualunque modo motivata, il Concessionario non potrà vantare diritto alcuno nei confronti dell’Amministrazione anche relativamente ad opere/spese già realizzate/sostenute. </w:t>
      </w:r>
    </w:p>
    <w:p w:rsidR="00DC69C5" w:rsidRPr="0039366D" w:rsidRDefault="00DC69C5" w:rsidP="0099474C">
      <w:pPr>
        <w:autoSpaceDE w:val="0"/>
        <w:autoSpaceDN w:val="0"/>
        <w:adjustRightInd w:val="0"/>
        <w:jc w:val="both"/>
        <w:rPr>
          <w:rFonts w:cs="Arial"/>
          <w:color w:val="000000" w:themeColor="text1"/>
          <w:sz w:val="20"/>
          <w:szCs w:val="20"/>
        </w:rPr>
      </w:pPr>
      <w:r w:rsidRPr="0039366D">
        <w:rPr>
          <w:rFonts w:cs="Arial"/>
          <w:color w:val="000000" w:themeColor="text1"/>
          <w:sz w:val="20"/>
          <w:szCs w:val="20"/>
        </w:rPr>
        <w:lastRenderedPageBreak/>
        <w:t>La rinuncia non comporta il venir meno dell’obbligo di versamento del canone non ancora versato e sino al completo sgombero e rimessione in pristino dei beni in concessione.</w:t>
      </w:r>
    </w:p>
    <w:p w:rsidR="00027423" w:rsidRPr="0039366D" w:rsidRDefault="00027423" w:rsidP="0099474C">
      <w:pPr>
        <w:autoSpaceDE w:val="0"/>
        <w:autoSpaceDN w:val="0"/>
        <w:adjustRightInd w:val="0"/>
        <w:jc w:val="both"/>
        <w:rPr>
          <w:rFonts w:cs="Arial"/>
          <w:color w:val="000000" w:themeColor="text1"/>
          <w:sz w:val="20"/>
          <w:szCs w:val="20"/>
        </w:rPr>
      </w:pPr>
    </w:p>
    <w:p w:rsidR="00027423" w:rsidRPr="0039366D" w:rsidRDefault="00027423" w:rsidP="00027423">
      <w:pPr>
        <w:autoSpaceDE w:val="0"/>
        <w:autoSpaceDN w:val="0"/>
        <w:adjustRightInd w:val="0"/>
        <w:spacing w:after="120"/>
        <w:jc w:val="both"/>
        <w:rPr>
          <w:rFonts w:cs="Arial"/>
          <w:color w:val="000000" w:themeColor="text1"/>
          <w:sz w:val="20"/>
          <w:szCs w:val="20"/>
        </w:rPr>
      </w:pPr>
      <w:r w:rsidRPr="0039366D">
        <w:rPr>
          <w:rFonts w:cs="Arial"/>
          <w:color w:val="000000" w:themeColor="text1"/>
          <w:sz w:val="20"/>
          <w:szCs w:val="20"/>
        </w:rPr>
        <w:t>In caso di rinuncia</w:t>
      </w:r>
      <w:bookmarkStart w:id="1" w:name="_GoBack"/>
      <w:bookmarkEnd w:id="1"/>
      <w:r w:rsidRPr="0039366D">
        <w:rPr>
          <w:rFonts w:cs="Arial"/>
          <w:color w:val="000000" w:themeColor="text1"/>
          <w:sz w:val="20"/>
          <w:szCs w:val="20"/>
        </w:rPr>
        <w:t xml:space="preserve"> e di mancato del rispetto termine di durata contrattuale, il deposito cauzionale di cui all’articolo 3, verrà introitato dall’Amministrazione quale penale.</w:t>
      </w:r>
    </w:p>
    <w:p w:rsidR="00DC69C5" w:rsidRPr="0039366D" w:rsidRDefault="00027423" w:rsidP="00027423">
      <w:pPr>
        <w:autoSpaceDE w:val="0"/>
        <w:autoSpaceDN w:val="0"/>
        <w:adjustRightInd w:val="0"/>
        <w:spacing w:after="120"/>
        <w:jc w:val="both"/>
        <w:rPr>
          <w:rFonts w:cs="Arial"/>
          <w:color w:val="000000" w:themeColor="text1"/>
          <w:sz w:val="20"/>
          <w:szCs w:val="20"/>
        </w:rPr>
      </w:pPr>
      <w:r w:rsidRPr="0039366D">
        <w:rPr>
          <w:rFonts w:cs="Arial"/>
          <w:color w:val="000000" w:themeColor="text1"/>
          <w:sz w:val="20"/>
          <w:szCs w:val="20"/>
        </w:rPr>
        <w:t>La rinuncia non comporta il venir meno dell’obbligo di versamento del canone non ancora versato e sino al completo sgombero e remissione in pristino dei beni in concessione. Il canone annuo di concessione dovrà comunque essere corrisposto in misura proporzionale rispetto alle mensilità di effettivo utilizzo e fino al giorno in cui avverrà il termine della prestazione.</w:t>
      </w:r>
    </w:p>
    <w:p w:rsidR="00DC69C5" w:rsidRPr="0039366D" w:rsidRDefault="00DC69C5" w:rsidP="0099474C">
      <w:pPr>
        <w:autoSpaceDE w:val="0"/>
        <w:autoSpaceDN w:val="0"/>
        <w:adjustRightInd w:val="0"/>
        <w:jc w:val="both"/>
        <w:rPr>
          <w:rFonts w:cs="Arial"/>
          <w:color w:val="000000" w:themeColor="text1"/>
          <w:sz w:val="20"/>
          <w:szCs w:val="20"/>
        </w:rPr>
      </w:pPr>
      <w:r w:rsidRPr="0039366D">
        <w:rPr>
          <w:rFonts w:cs="Arial"/>
          <w:color w:val="000000" w:themeColor="text1"/>
          <w:sz w:val="20"/>
          <w:szCs w:val="20"/>
        </w:rPr>
        <w:t>La rinuncia non dà luogo alla restituzione del canone versato.</w:t>
      </w:r>
    </w:p>
    <w:p w:rsidR="00DC69C5" w:rsidRPr="0039366D" w:rsidRDefault="00DC69C5" w:rsidP="0099474C">
      <w:pPr>
        <w:autoSpaceDE w:val="0"/>
        <w:autoSpaceDN w:val="0"/>
        <w:adjustRightInd w:val="0"/>
        <w:spacing w:after="240"/>
        <w:jc w:val="center"/>
        <w:rPr>
          <w:rFonts w:cs="Arial"/>
          <w:b/>
          <w:color w:val="000000" w:themeColor="text1"/>
          <w:sz w:val="20"/>
          <w:szCs w:val="20"/>
        </w:rPr>
      </w:pPr>
    </w:p>
    <w:p w:rsidR="00DC69C5" w:rsidRPr="0039366D" w:rsidRDefault="004E52E5" w:rsidP="0099474C">
      <w:pPr>
        <w:autoSpaceDE w:val="0"/>
        <w:autoSpaceDN w:val="0"/>
        <w:adjustRightInd w:val="0"/>
        <w:spacing w:after="240"/>
        <w:jc w:val="center"/>
        <w:rPr>
          <w:rFonts w:cs="Arial"/>
          <w:b/>
          <w:color w:val="000000" w:themeColor="text1"/>
          <w:sz w:val="20"/>
          <w:szCs w:val="20"/>
        </w:rPr>
      </w:pPr>
      <w:r w:rsidRPr="0039366D">
        <w:rPr>
          <w:rFonts w:cs="Arial"/>
          <w:b/>
          <w:color w:val="000000" w:themeColor="text1"/>
          <w:sz w:val="20"/>
          <w:szCs w:val="20"/>
        </w:rPr>
        <w:t>Art.</w:t>
      </w:r>
      <w:r w:rsidR="00DC69C5" w:rsidRPr="0039366D">
        <w:rPr>
          <w:rFonts w:cs="Arial"/>
          <w:b/>
          <w:color w:val="000000" w:themeColor="text1"/>
          <w:sz w:val="20"/>
          <w:szCs w:val="20"/>
        </w:rPr>
        <w:t xml:space="preserve"> 14 –</w:t>
      </w:r>
      <w:r w:rsidR="00CC47DD" w:rsidRPr="0039366D">
        <w:rPr>
          <w:rFonts w:cs="Arial"/>
          <w:b/>
          <w:color w:val="000000" w:themeColor="text1"/>
          <w:sz w:val="20"/>
          <w:szCs w:val="20"/>
        </w:rPr>
        <w:t xml:space="preserve"> </w:t>
      </w:r>
      <w:r w:rsidR="00DC69C5" w:rsidRPr="0039366D">
        <w:rPr>
          <w:rFonts w:cs="Arial"/>
          <w:b/>
          <w:color w:val="000000" w:themeColor="text1"/>
          <w:sz w:val="20"/>
          <w:szCs w:val="20"/>
        </w:rPr>
        <w:t>CESSIONE DEL CONTRATTO</w:t>
      </w:r>
    </w:p>
    <w:p w:rsidR="00DC69C5" w:rsidRPr="0039366D" w:rsidRDefault="00DC69C5" w:rsidP="0099474C">
      <w:pPr>
        <w:autoSpaceDE w:val="0"/>
        <w:autoSpaceDN w:val="0"/>
        <w:adjustRightInd w:val="0"/>
        <w:jc w:val="both"/>
        <w:rPr>
          <w:rFonts w:cs="Arial"/>
          <w:color w:val="000000" w:themeColor="text1"/>
          <w:sz w:val="20"/>
          <w:szCs w:val="20"/>
        </w:rPr>
      </w:pPr>
      <w:r w:rsidRPr="0039366D">
        <w:rPr>
          <w:rFonts w:cs="Arial"/>
          <w:color w:val="000000" w:themeColor="text1"/>
          <w:sz w:val="20"/>
          <w:szCs w:val="20"/>
        </w:rPr>
        <w:t xml:space="preserve">La presente concessione ha carattere personale. Il concessionario, salvo autorizzazione del Comune, come in appresso specificato, non può cedere i locali a terzi, nemmeno nell’ipotesi prevista dall’art. 2558 del </w:t>
      </w:r>
      <w:r w:rsidR="00EB6BA9" w:rsidRPr="0039366D">
        <w:rPr>
          <w:rFonts w:cs="Arial"/>
          <w:color w:val="000000" w:themeColor="text1"/>
          <w:sz w:val="20"/>
          <w:szCs w:val="20"/>
        </w:rPr>
        <w:t>c.c.</w:t>
      </w:r>
      <w:r w:rsidRPr="0039366D">
        <w:rPr>
          <w:rFonts w:cs="Arial"/>
          <w:color w:val="000000" w:themeColor="text1"/>
          <w:sz w:val="20"/>
          <w:szCs w:val="20"/>
        </w:rPr>
        <w:t>, pena la decadenza della presente con</w:t>
      </w:r>
      <w:r w:rsidR="00977A5F" w:rsidRPr="0039366D">
        <w:rPr>
          <w:rFonts w:cs="Arial"/>
          <w:color w:val="000000" w:themeColor="text1"/>
          <w:sz w:val="20"/>
          <w:szCs w:val="20"/>
        </w:rPr>
        <w:t>cessione e l’incameramento del deposito cauzionale</w:t>
      </w:r>
      <w:r w:rsidRPr="0039366D">
        <w:rPr>
          <w:rFonts w:cs="Arial"/>
          <w:color w:val="000000" w:themeColor="text1"/>
          <w:sz w:val="20"/>
          <w:szCs w:val="20"/>
        </w:rPr>
        <w:t>.</w:t>
      </w:r>
    </w:p>
    <w:p w:rsidR="00977A5F" w:rsidRPr="0039366D" w:rsidRDefault="00977A5F" w:rsidP="0099474C">
      <w:pPr>
        <w:autoSpaceDE w:val="0"/>
        <w:autoSpaceDN w:val="0"/>
        <w:adjustRightInd w:val="0"/>
        <w:jc w:val="both"/>
        <w:rPr>
          <w:rFonts w:cs="Arial"/>
          <w:color w:val="000000" w:themeColor="text1"/>
          <w:sz w:val="20"/>
          <w:szCs w:val="20"/>
        </w:rPr>
      </w:pPr>
    </w:p>
    <w:p w:rsidR="00DC69C5" w:rsidRPr="0039366D" w:rsidRDefault="00DC69C5" w:rsidP="0099474C">
      <w:pPr>
        <w:autoSpaceDE w:val="0"/>
        <w:autoSpaceDN w:val="0"/>
        <w:adjustRightInd w:val="0"/>
        <w:jc w:val="both"/>
        <w:rPr>
          <w:rFonts w:cs="Arial"/>
          <w:color w:val="000000" w:themeColor="text1"/>
          <w:sz w:val="20"/>
          <w:szCs w:val="20"/>
        </w:rPr>
      </w:pPr>
      <w:r w:rsidRPr="0039366D">
        <w:rPr>
          <w:rFonts w:cs="Arial"/>
          <w:color w:val="000000" w:themeColor="text1"/>
          <w:sz w:val="20"/>
          <w:szCs w:val="20"/>
        </w:rPr>
        <w:t xml:space="preserve">La ragione ed il motivo rilevante essenziale della presente concessione è che il bene concesso sia adibito esclusivamente all'uso convenuto di cui sopra, ciò comporta che la concessione decadrà qualora il concessionario, o eventuali aventi causa, senza il preventivo assenso scritto dell’Amministrazione concedente, modifichi l'utilizzo come sopra stabilito, con immediato obbligo di restituzione </w:t>
      </w:r>
      <w:r w:rsidR="00383D86" w:rsidRPr="0039366D">
        <w:rPr>
          <w:rFonts w:cs="Arial"/>
          <w:color w:val="000000" w:themeColor="text1"/>
          <w:sz w:val="20"/>
          <w:szCs w:val="20"/>
        </w:rPr>
        <w:t>degli immobili</w:t>
      </w:r>
      <w:r w:rsidRPr="0039366D">
        <w:rPr>
          <w:rFonts w:cs="Arial"/>
          <w:color w:val="000000" w:themeColor="text1"/>
          <w:sz w:val="20"/>
          <w:szCs w:val="20"/>
        </w:rPr>
        <w:t xml:space="preserve">. </w:t>
      </w:r>
    </w:p>
    <w:p w:rsidR="00977A5F" w:rsidRPr="0039366D" w:rsidRDefault="00977A5F" w:rsidP="0099474C">
      <w:pPr>
        <w:autoSpaceDE w:val="0"/>
        <w:autoSpaceDN w:val="0"/>
        <w:adjustRightInd w:val="0"/>
        <w:jc w:val="both"/>
        <w:rPr>
          <w:rFonts w:cs="Arial"/>
          <w:color w:val="000000" w:themeColor="text1"/>
          <w:sz w:val="20"/>
          <w:szCs w:val="20"/>
        </w:rPr>
      </w:pPr>
    </w:p>
    <w:p w:rsidR="00DC69C5" w:rsidRPr="0039366D" w:rsidRDefault="00DC69C5" w:rsidP="0099474C">
      <w:pPr>
        <w:autoSpaceDE w:val="0"/>
        <w:autoSpaceDN w:val="0"/>
        <w:adjustRightInd w:val="0"/>
        <w:jc w:val="both"/>
        <w:rPr>
          <w:rFonts w:cs="Arial"/>
          <w:color w:val="000000" w:themeColor="text1"/>
          <w:sz w:val="20"/>
          <w:szCs w:val="20"/>
        </w:rPr>
      </w:pPr>
      <w:r w:rsidRPr="0039366D">
        <w:rPr>
          <w:rFonts w:cs="Arial"/>
          <w:color w:val="000000" w:themeColor="text1"/>
          <w:sz w:val="20"/>
          <w:szCs w:val="20"/>
        </w:rPr>
        <w:t xml:space="preserve">L’eventuale cessione d’azienda, che comporti anche l’utilizzazione </w:t>
      </w:r>
      <w:r w:rsidR="00383D86" w:rsidRPr="0039366D">
        <w:rPr>
          <w:rFonts w:cs="Arial"/>
          <w:color w:val="000000" w:themeColor="text1"/>
          <w:sz w:val="20"/>
          <w:szCs w:val="20"/>
        </w:rPr>
        <w:t>degli immobili</w:t>
      </w:r>
      <w:r w:rsidR="0001445C" w:rsidRPr="0039366D">
        <w:rPr>
          <w:rFonts w:cs="Arial"/>
          <w:color w:val="000000" w:themeColor="text1"/>
          <w:sz w:val="20"/>
          <w:szCs w:val="20"/>
        </w:rPr>
        <w:t xml:space="preserve"> concessi</w:t>
      </w:r>
      <w:r w:rsidRPr="0039366D">
        <w:rPr>
          <w:rFonts w:cs="Arial"/>
          <w:color w:val="000000" w:themeColor="text1"/>
          <w:sz w:val="20"/>
          <w:szCs w:val="20"/>
        </w:rPr>
        <w:t>, potrà avvenire solamente previa autorizzazione da parte dell’Amministrazione Comunale.</w:t>
      </w:r>
    </w:p>
    <w:p w:rsidR="00977A5F" w:rsidRPr="0039366D" w:rsidRDefault="00977A5F" w:rsidP="0099474C">
      <w:pPr>
        <w:autoSpaceDE w:val="0"/>
        <w:autoSpaceDN w:val="0"/>
        <w:adjustRightInd w:val="0"/>
        <w:jc w:val="both"/>
        <w:rPr>
          <w:rFonts w:cs="Arial"/>
          <w:color w:val="000000" w:themeColor="text1"/>
          <w:sz w:val="20"/>
          <w:szCs w:val="20"/>
        </w:rPr>
      </w:pPr>
    </w:p>
    <w:p w:rsidR="00DC69C5" w:rsidRPr="0039366D" w:rsidRDefault="00DC69C5" w:rsidP="0099474C">
      <w:pPr>
        <w:autoSpaceDE w:val="0"/>
        <w:autoSpaceDN w:val="0"/>
        <w:adjustRightInd w:val="0"/>
        <w:jc w:val="both"/>
        <w:rPr>
          <w:rFonts w:cs="Arial"/>
          <w:color w:val="000000" w:themeColor="text1"/>
          <w:sz w:val="20"/>
          <w:szCs w:val="20"/>
        </w:rPr>
      </w:pPr>
      <w:r w:rsidRPr="0039366D">
        <w:rPr>
          <w:rFonts w:cs="Arial"/>
          <w:color w:val="000000" w:themeColor="text1"/>
          <w:sz w:val="20"/>
          <w:szCs w:val="20"/>
        </w:rPr>
        <w:t>In caso di cessione d’azienda autorizzata, se l’Amministrazione concedente non libererà espressamente e per iscritto il concessionario cedente, quest’ultimo dovrà rispondere nei confronti dell’Amministrazione di eventuali inadempimenti del concessionario - cessionario.</w:t>
      </w:r>
    </w:p>
    <w:p w:rsidR="00DC69C5" w:rsidRPr="0039366D" w:rsidRDefault="00DC69C5" w:rsidP="0099474C">
      <w:pPr>
        <w:autoSpaceDE w:val="0"/>
        <w:autoSpaceDN w:val="0"/>
        <w:adjustRightInd w:val="0"/>
        <w:jc w:val="both"/>
        <w:rPr>
          <w:rFonts w:cs="Arial"/>
          <w:color w:val="000000" w:themeColor="text1"/>
          <w:sz w:val="20"/>
          <w:szCs w:val="20"/>
        </w:rPr>
      </w:pPr>
    </w:p>
    <w:p w:rsidR="00DC69C5" w:rsidRPr="0039366D" w:rsidRDefault="004E52E5" w:rsidP="0099474C">
      <w:pPr>
        <w:autoSpaceDE w:val="0"/>
        <w:autoSpaceDN w:val="0"/>
        <w:adjustRightInd w:val="0"/>
        <w:spacing w:after="240"/>
        <w:jc w:val="center"/>
        <w:rPr>
          <w:rFonts w:cs="Arial"/>
          <w:b/>
          <w:color w:val="000000" w:themeColor="text1"/>
          <w:sz w:val="20"/>
          <w:szCs w:val="20"/>
        </w:rPr>
      </w:pPr>
      <w:r w:rsidRPr="0039366D">
        <w:rPr>
          <w:rFonts w:cs="Arial"/>
          <w:b/>
          <w:color w:val="000000" w:themeColor="text1"/>
          <w:sz w:val="20"/>
          <w:szCs w:val="20"/>
        </w:rPr>
        <w:t>Art.</w:t>
      </w:r>
      <w:r w:rsidR="00DC69C5" w:rsidRPr="0039366D">
        <w:rPr>
          <w:rFonts w:cs="Arial"/>
          <w:b/>
          <w:color w:val="000000" w:themeColor="text1"/>
          <w:sz w:val="20"/>
          <w:szCs w:val="20"/>
        </w:rPr>
        <w:t xml:space="preserve"> 15 - RESPONSABILITA’ E ONERI SICUREZZA</w:t>
      </w:r>
    </w:p>
    <w:p w:rsidR="00DC69C5" w:rsidRPr="0039366D" w:rsidRDefault="00DC69C5" w:rsidP="0099474C">
      <w:pPr>
        <w:autoSpaceDE w:val="0"/>
        <w:autoSpaceDN w:val="0"/>
        <w:adjustRightInd w:val="0"/>
        <w:jc w:val="both"/>
        <w:rPr>
          <w:rFonts w:cs="Arial"/>
          <w:color w:val="000000" w:themeColor="text1"/>
          <w:sz w:val="20"/>
          <w:szCs w:val="20"/>
        </w:rPr>
      </w:pPr>
      <w:r w:rsidRPr="0039366D">
        <w:rPr>
          <w:rFonts w:cs="Arial"/>
          <w:color w:val="000000" w:themeColor="text1"/>
          <w:sz w:val="20"/>
          <w:szCs w:val="20"/>
        </w:rPr>
        <w:t>Il concessionario sottoscrivendo il presente atto dichiara di accettare le relative condizioni e di sollevare il Comune di Ferrara da qualsiasi responsabilità per danni alle persone o alle cose che dovessero pervenire durante l’utilizzo dei locali concessi e ne sarà ritenuto responsabile sia civilmente che penalmente.</w:t>
      </w:r>
    </w:p>
    <w:p w:rsidR="00F03477" w:rsidRPr="0039366D" w:rsidRDefault="00F03477" w:rsidP="0099474C">
      <w:pPr>
        <w:autoSpaceDE w:val="0"/>
        <w:autoSpaceDN w:val="0"/>
        <w:adjustRightInd w:val="0"/>
        <w:jc w:val="both"/>
        <w:rPr>
          <w:rFonts w:cs="Arial"/>
          <w:color w:val="000000" w:themeColor="text1"/>
          <w:sz w:val="20"/>
          <w:szCs w:val="20"/>
        </w:rPr>
      </w:pPr>
    </w:p>
    <w:p w:rsidR="00DC69C5" w:rsidRPr="0039366D" w:rsidRDefault="00DC69C5" w:rsidP="0099474C">
      <w:pPr>
        <w:autoSpaceDE w:val="0"/>
        <w:autoSpaceDN w:val="0"/>
        <w:adjustRightInd w:val="0"/>
        <w:jc w:val="both"/>
        <w:rPr>
          <w:rFonts w:cs="Arial"/>
          <w:color w:val="000000" w:themeColor="text1"/>
          <w:sz w:val="20"/>
          <w:szCs w:val="20"/>
        </w:rPr>
      </w:pPr>
      <w:r w:rsidRPr="0039366D">
        <w:rPr>
          <w:rFonts w:cs="Arial"/>
          <w:color w:val="000000" w:themeColor="text1"/>
          <w:sz w:val="20"/>
          <w:szCs w:val="20"/>
        </w:rPr>
        <w:t xml:space="preserve">Il concessionario deve altresì garantire un’utilizzazione </w:t>
      </w:r>
      <w:r w:rsidR="00383D86" w:rsidRPr="0039366D">
        <w:rPr>
          <w:rFonts w:cs="Arial"/>
          <w:color w:val="000000" w:themeColor="text1"/>
          <w:sz w:val="20"/>
          <w:szCs w:val="20"/>
        </w:rPr>
        <w:t>degli immobili</w:t>
      </w:r>
      <w:r w:rsidRPr="0039366D">
        <w:rPr>
          <w:rFonts w:cs="Arial"/>
          <w:color w:val="000000" w:themeColor="text1"/>
          <w:sz w:val="20"/>
          <w:szCs w:val="20"/>
        </w:rPr>
        <w:t xml:space="preserve"> compatibile con le disposizioni del D</w:t>
      </w:r>
      <w:r w:rsidR="002310D2" w:rsidRPr="0039366D">
        <w:rPr>
          <w:rFonts w:cs="Arial"/>
          <w:color w:val="000000" w:themeColor="text1"/>
          <w:sz w:val="20"/>
          <w:szCs w:val="20"/>
        </w:rPr>
        <w:t>.</w:t>
      </w:r>
      <w:r w:rsidRPr="0039366D">
        <w:rPr>
          <w:rFonts w:cs="Arial"/>
          <w:color w:val="000000" w:themeColor="text1"/>
          <w:sz w:val="20"/>
          <w:szCs w:val="20"/>
        </w:rPr>
        <w:t>M</w:t>
      </w:r>
      <w:r w:rsidR="002310D2" w:rsidRPr="0039366D">
        <w:rPr>
          <w:rFonts w:cs="Arial"/>
          <w:color w:val="000000" w:themeColor="text1"/>
          <w:sz w:val="20"/>
          <w:szCs w:val="20"/>
        </w:rPr>
        <w:t>.</w:t>
      </w:r>
      <w:r w:rsidRPr="0039366D">
        <w:rPr>
          <w:rFonts w:cs="Arial"/>
          <w:color w:val="000000" w:themeColor="text1"/>
          <w:sz w:val="20"/>
          <w:szCs w:val="20"/>
        </w:rPr>
        <w:t xml:space="preserve"> 37/2008 e del </w:t>
      </w:r>
      <w:proofErr w:type="spellStart"/>
      <w:r w:rsidRPr="0039366D">
        <w:rPr>
          <w:rFonts w:cs="Arial"/>
          <w:color w:val="000000" w:themeColor="text1"/>
          <w:sz w:val="20"/>
          <w:szCs w:val="20"/>
        </w:rPr>
        <w:t>D.Lgs</w:t>
      </w:r>
      <w:proofErr w:type="spellEnd"/>
      <w:r w:rsidRPr="0039366D">
        <w:rPr>
          <w:rFonts w:cs="Arial"/>
          <w:color w:val="000000" w:themeColor="text1"/>
          <w:sz w:val="20"/>
          <w:szCs w:val="20"/>
        </w:rPr>
        <w:t xml:space="preserve"> 81/2008, rispettando gli impianti a norma e dando tempestiva comunicazione al Comune delle eventuali disfunzioni.</w:t>
      </w:r>
    </w:p>
    <w:p w:rsidR="00F03477" w:rsidRPr="0039366D" w:rsidRDefault="00F03477" w:rsidP="0099474C">
      <w:pPr>
        <w:autoSpaceDE w:val="0"/>
        <w:autoSpaceDN w:val="0"/>
        <w:adjustRightInd w:val="0"/>
        <w:jc w:val="both"/>
        <w:rPr>
          <w:rFonts w:cs="Arial"/>
          <w:color w:val="000000" w:themeColor="text1"/>
          <w:sz w:val="20"/>
          <w:szCs w:val="20"/>
        </w:rPr>
      </w:pPr>
    </w:p>
    <w:p w:rsidR="00E177D6" w:rsidRPr="0039366D" w:rsidRDefault="00DC69C5" w:rsidP="001D7B9A">
      <w:pPr>
        <w:pStyle w:val="Titolo3"/>
        <w:shd w:val="clear" w:color="auto" w:fill="FFFFFF"/>
        <w:spacing w:before="0"/>
        <w:jc w:val="both"/>
        <w:rPr>
          <w:rFonts w:ascii="Arial" w:hAnsi="Arial" w:cs="Arial"/>
          <w:b w:val="0"/>
          <w:bCs w:val="0"/>
          <w:color w:val="000000" w:themeColor="text1"/>
          <w:sz w:val="20"/>
          <w:szCs w:val="20"/>
        </w:rPr>
      </w:pPr>
      <w:r w:rsidRPr="0039366D">
        <w:rPr>
          <w:rFonts w:ascii="Arial" w:hAnsi="Arial" w:cs="Arial"/>
          <w:b w:val="0"/>
          <w:color w:val="000000" w:themeColor="text1"/>
          <w:sz w:val="20"/>
          <w:szCs w:val="20"/>
        </w:rPr>
        <w:t xml:space="preserve">Il concessionario è tenuto a rispettare sia la normativa vigente riguardante la sicurezza sul lavoro, di cui al D.lgs. 9 aprile 2008 , n. 81 (Attuazione dell'articolo 1 della legge 3 agosto 2007, n. 123, in materia di tutela della salute e della sicurezza nei luoghi di lavoro) sia le disposizioni normative in materia di prevenzione incendi (D.P.R. 01/08/2011 n.151 – “Regolamento recante semplificazione della disciplina dei procedimenti relativi </w:t>
      </w:r>
      <w:r w:rsidR="00456751" w:rsidRPr="0039366D">
        <w:rPr>
          <w:rFonts w:ascii="Arial" w:hAnsi="Arial" w:cs="Arial"/>
          <w:b w:val="0"/>
          <w:color w:val="000000" w:themeColor="text1"/>
          <w:sz w:val="20"/>
          <w:szCs w:val="20"/>
        </w:rPr>
        <w:t xml:space="preserve">alla prevenzione </w:t>
      </w:r>
      <w:proofErr w:type="spellStart"/>
      <w:r w:rsidR="00456751" w:rsidRPr="0039366D">
        <w:rPr>
          <w:rFonts w:ascii="Arial" w:hAnsi="Arial" w:cs="Arial"/>
          <w:b w:val="0"/>
          <w:color w:val="000000" w:themeColor="text1"/>
          <w:sz w:val="20"/>
          <w:szCs w:val="20"/>
        </w:rPr>
        <w:t>incendi…</w:t>
      </w:r>
      <w:proofErr w:type="spellEnd"/>
      <w:r w:rsidR="00456751" w:rsidRPr="0039366D">
        <w:rPr>
          <w:rFonts w:ascii="Arial" w:hAnsi="Arial" w:cs="Arial"/>
          <w:b w:val="0"/>
          <w:color w:val="000000" w:themeColor="text1"/>
          <w:sz w:val="20"/>
          <w:szCs w:val="20"/>
        </w:rPr>
        <w:t>” – D.</w:t>
      </w:r>
      <w:r w:rsidRPr="0039366D">
        <w:rPr>
          <w:rFonts w:ascii="Arial" w:hAnsi="Arial" w:cs="Arial"/>
          <w:b w:val="0"/>
          <w:color w:val="000000" w:themeColor="text1"/>
          <w:sz w:val="20"/>
          <w:szCs w:val="20"/>
        </w:rPr>
        <w:t>M. 07/08/2012 - “Disp</w:t>
      </w:r>
      <w:r w:rsidR="00F03477" w:rsidRPr="0039366D">
        <w:rPr>
          <w:rFonts w:ascii="Arial" w:hAnsi="Arial" w:cs="Arial"/>
          <w:b w:val="0"/>
          <w:color w:val="000000" w:themeColor="text1"/>
          <w:sz w:val="20"/>
          <w:szCs w:val="20"/>
        </w:rPr>
        <w:t>osizioni relative alle modalità</w:t>
      </w:r>
      <w:r w:rsidRPr="0039366D">
        <w:rPr>
          <w:rFonts w:ascii="Arial" w:hAnsi="Arial" w:cs="Arial"/>
          <w:b w:val="0"/>
          <w:color w:val="000000" w:themeColor="text1"/>
          <w:sz w:val="20"/>
          <w:szCs w:val="20"/>
        </w:rPr>
        <w:t xml:space="preserve"> di presentazione delle istanze concernenti i procedimenti di prevenzione incendi e a</w:t>
      </w:r>
      <w:r w:rsidR="00456751" w:rsidRPr="0039366D">
        <w:rPr>
          <w:rFonts w:ascii="Arial" w:hAnsi="Arial" w:cs="Arial"/>
          <w:b w:val="0"/>
          <w:color w:val="000000" w:themeColor="text1"/>
          <w:sz w:val="20"/>
          <w:szCs w:val="20"/>
        </w:rPr>
        <w:t xml:space="preserve">lla documentazione da </w:t>
      </w:r>
      <w:proofErr w:type="spellStart"/>
      <w:r w:rsidR="00456751" w:rsidRPr="0039366D">
        <w:rPr>
          <w:rFonts w:ascii="Arial" w:hAnsi="Arial" w:cs="Arial"/>
          <w:b w:val="0"/>
          <w:color w:val="000000" w:themeColor="text1"/>
          <w:sz w:val="20"/>
          <w:szCs w:val="20"/>
        </w:rPr>
        <w:t>allegare…</w:t>
      </w:r>
      <w:proofErr w:type="spellEnd"/>
      <w:r w:rsidR="00456751" w:rsidRPr="0039366D">
        <w:rPr>
          <w:rFonts w:ascii="Arial" w:hAnsi="Arial" w:cs="Arial"/>
          <w:b w:val="0"/>
          <w:color w:val="000000" w:themeColor="text1"/>
          <w:sz w:val="20"/>
          <w:szCs w:val="20"/>
        </w:rPr>
        <w:t xml:space="preserve">” e successive modificazioni ed integrazioni </w:t>
      </w:r>
      <w:r w:rsidR="00DA69B8" w:rsidRPr="0039366D">
        <w:rPr>
          <w:rFonts w:ascii="Arial" w:hAnsi="Arial" w:cs="Arial"/>
          <w:b w:val="0"/>
          <w:color w:val="000000" w:themeColor="text1"/>
          <w:sz w:val="20"/>
          <w:szCs w:val="20"/>
        </w:rPr>
        <w:t>–</w:t>
      </w:r>
      <w:r w:rsidRPr="0039366D">
        <w:rPr>
          <w:rFonts w:ascii="Arial" w:hAnsi="Arial" w:cs="Arial"/>
          <w:b w:val="0"/>
          <w:color w:val="000000" w:themeColor="text1"/>
          <w:sz w:val="20"/>
          <w:szCs w:val="20"/>
        </w:rPr>
        <w:t xml:space="preserve"> </w:t>
      </w:r>
      <w:r w:rsidR="00DA69B8" w:rsidRPr="0039366D">
        <w:rPr>
          <w:rFonts w:ascii="Arial" w:hAnsi="Arial" w:cs="Arial"/>
          <w:b w:val="0"/>
          <w:color w:val="000000" w:themeColor="text1"/>
          <w:sz w:val="20"/>
          <w:szCs w:val="20"/>
        </w:rPr>
        <w:t xml:space="preserve">D.M. </w:t>
      </w:r>
      <w:r w:rsidR="00265563" w:rsidRPr="0039366D">
        <w:rPr>
          <w:rFonts w:ascii="Arial" w:hAnsi="Arial" w:cs="Arial"/>
          <w:b w:val="0"/>
          <w:color w:val="000000" w:themeColor="text1"/>
          <w:sz w:val="20"/>
          <w:szCs w:val="20"/>
        </w:rPr>
        <w:t>1 settembre 2021 (</w:t>
      </w:r>
      <w:r w:rsidR="00265563" w:rsidRPr="0039366D">
        <w:rPr>
          <w:rFonts w:ascii="Arial" w:hAnsi="Arial" w:cs="Arial"/>
          <w:b w:val="0"/>
          <w:bCs w:val="0"/>
          <w:color w:val="000000" w:themeColor="text1"/>
          <w:sz w:val="20"/>
          <w:szCs w:val="20"/>
          <w:bdr w:val="none" w:sz="0" w:space="0" w:color="auto" w:frame="1"/>
        </w:rPr>
        <w:t>Criteri generali per il controllo e la manutenzione degli impianti, attrezzature ed altri sistemi di sicurezza antincendio</w:t>
      </w:r>
      <w:r w:rsidR="00265563" w:rsidRPr="0039366D">
        <w:rPr>
          <w:rFonts w:ascii="Arial" w:hAnsi="Arial" w:cs="Arial"/>
          <w:b w:val="0"/>
          <w:color w:val="000000" w:themeColor="text1"/>
          <w:sz w:val="20"/>
          <w:szCs w:val="20"/>
        </w:rPr>
        <w:t>), D.M. 2 settembre 2021 (</w:t>
      </w:r>
      <w:r w:rsidR="001D7B9A" w:rsidRPr="0039366D">
        <w:rPr>
          <w:rFonts w:ascii="Arial" w:hAnsi="Arial" w:cs="Arial"/>
          <w:b w:val="0"/>
          <w:bCs w:val="0"/>
          <w:color w:val="000000" w:themeColor="text1"/>
          <w:sz w:val="20"/>
          <w:szCs w:val="20"/>
          <w:bdr w:val="none" w:sz="0" w:space="0" w:color="auto" w:frame="1"/>
        </w:rPr>
        <w:t>Criteri per la gestione dei luoghi di lavoro in esercizio ed in emergenza e caratteristiche dello specifico servizio di prevenzione e protezione antincendio</w:t>
      </w:r>
      <w:r w:rsidR="00265563" w:rsidRPr="0039366D">
        <w:rPr>
          <w:rFonts w:ascii="Arial" w:hAnsi="Arial" w:cs="Arial"/>
          <w:b w:val="0"/>
          <w:color w:val="000000" w:themeColor="text1"/>
          <w:sz w:val="20"/>
          <w:szCs w:val="20"/>
        </w:rPr>
        <w:t xml:space="preserve">) </w:t>
      </w:r>
      <w:r w:rsidR="001D7B9A" w:rsidRPr="0039366D">
        <w:rPr>
          <w:rFonts w:ascii="Arial" w:hAnsi="Arial" w:cs="Arial"/>
          <w:b w:val="0"/>
          <w:color w:val="000000" w:themeColor="text1"/>
          <w:sz w:val="20"/>
          <w:szCs w:val="20"/>
        </w:rPr>
        <w:t>e D.M. 3 settembre 2021 (</w:t>
      </w:r>
      <w:r w:rsidR="001D7B9A" w:rsidRPr="0039366D">
        <w:rPr>
          <w:rFonts w:ascii="Arial" w:hAnsi="Arial" w:cs="Arial"/>
          <w:b w:val="0"/>
          <w:bCs w:val="0"/>
          <w:color w:val="000000" w:themeColor="text1"/>
          <w:sz w:val="20"/>
          <w:szCs w:val="20"/>
          <w:bdr w:val="none" w:sz="0" w:space="0" w:color="auto" w:frame="1"/>
        </w:rPr>
        <w:t>Criteri per la gestione dei luoghi di lavoro in esercizio ed in emergenza e caratteristiche dello specifico servizio di prevenzione e protezione antincendio</w:t>
      </w:r>
      <w:r w:rsidR="00265563" w:rsidRPr="0039366D">
        <w:rPr>
          <w:rFonts w:ascii="Arial" w:hAnsi="Arial" w:cs="Arial"/>
          <w:b w:val="0"/>
          <w:color w:val="000000" w:themeColor="text1"/>
          <w:sz w:val="20"/>
          <w:szCs w:val="20"/>
        </w:rPr>
        <w:t>).</w:t>
      </w:r>
    </w:p>
    <w:p w:rsidR="00F03477" w:rsidRPr="0039366D" w:rsidRDefault="00F03477" w:rsidP="0099474C">
      <w:pPr>
        <w:autoSpaceDE w:val="0"/>
        <w:autoSpaceDN w:val="0"/>
        <w:adjustRightInd w:val="0"/>
        <w:jc w:val="both"/>
        <w:rPr>
          <w:rFonts w:cs="Arial"/>
          <w:color w:val="000000" w:themeColor="text1"/>
          <w:sz w:val="20"/>
          <w:szCs w:val="20"/>
        </w:rPr>
      </w:pPr>
    </w:p>
    <w:p w:rsidR="00635923" w:rsidRPr="0039366D" w:rsidRDefault="00DC69C5" w:rsidP="0099474C">
      <w:pPr>
        <w:autoSpaceDE w:val="0"/>
        <w:autoSpaceDN w:val="0"/>
        <w:adjustRightInd w:val="0"/>
        <w:jc w:val="both"/>
        <w:rPr>
          <w:rFonts w:cs="Arial"/>
          <w:color w:val="000000" w:themeColor="text1"/>
          <w:sz w:val="20"/>
          <w:szCs w:val="20"/>
        </w:rPr>
      </w:pPr>
      <w:r w:rsidRPr="0039366D">
        <w:rPr>
          <w:rFonts w:cs="Arial"/>
          <w:color w:val="000000" w:themeColor="text1"/>
          <w:sz w:val="20"/>
          <w:szCs w:val="20"/>
        </w:rPr>
        <w:t xml:space="preserve">Il personale impiegato nel bar dovrà essere in possesso di regolare attestato antincendio per la gestione delle emergenze e dovrà attenersi al piano di evacuazione che verrà consegnato all’atto della firma del contratto, poiché l’attività svolta nel palazzo è assoggettata al rispetto della normativa </w:t>
      </w:r>
      <w:proofErr w:type="spellStart"/>
      <w:r w:rsidRPr="0039366D">
        <w:rPr>
          <w:rFonts w:cs="Arial"/>
          <w:color w:val="000000" w:themeColor="text1"/>
          <w:sz w:val="20"/>
          <w:szCs w:val="20"/>
        </w:rPr>
        <w:t>VV.F</w:t>
      </w:r>
      <w:proofErr w:type="spellEnd"/>
      <w:r w:rsidRPr="0039366D">
        <w:rPr>
          <w:rFonts w:cs="Arial"/>
          <w:color w:val="000000" w:themeColor="text1"/>
          <w:sz w:val="20"/>
          <w:szCs w:val="20"/>
        </w:rPr>
        <w:t xml:space="preserve"> ed è pertanto  titolare di un unico Certificato di Prevenzione Incendi per tutte le aree del piano terra.</w:t>
      </w:r>
    </w:p>
    <w:p w:rsidR="00635923" w:rsidRPr="0039366D" w:rsidRDefault="00DC69C5" w:rsidP="0099474C">
      <w:pPr>
        <w:autoSpaceDE w:val="0"/>
        <w:autoSpaceDN w:val="0"/>
        <w:adjustRightInd w:val="0"/>
        <w:jc w:val="both"/>
        <w:rPr>
          <w:rFonts w:cs="Arial"/>
          <w:color w:val="000000" w:themeColor="text1"/>
          <w:sz w:val="20"/>
          <w:szCs w:val="20"/>
        </w:rPr>
      </w:pPr>
      <w:r w:rsidRPr="0039366D">
        <w:rPr>
          <w:rFonts w:cs="Arial"/>
          <w:color w:val="000000" w:themeColor="text1"/>
          <w:sz w:val="20"/>
          <w:szCs w:val="20"/>
        </w:rPr>
        <w:t>Per lo svolgimento dell’attività commerciale il concessionario dovrà garantire la presenza costante di almeno un’unità di personale con profilo professionale adeguato, formato per quanto attiene il primo soccorso e l’antincendio.</w:t>
      </w:r>
    </w:p>
    <w:p w:rsidR="00635923" w:rsidRPr="0039366D" w:rsidRDefault="00DC69C5" w:rsidP="0099474C">
      <w:pPr>
        <w:autoSpaceDE w:val="0"/>
        <w:autoSpaceDN w:val="0"/>
        <w:adjustRightInd w:val="0"/>
        <w:spacing w:after="240"/>
        <w:jc w:val="both"/>
        <w:rPr>
          <w:rFonts w:cs="Arial"/>
          <w:color w:val="000000" w:themeColor="text1"/>
          <w:sz w:val="20"/>
          <w:szCs w:val="20"/>
        </w:rPr>
      </w:pPr>
      <w:r w:rsidRPr="0039366D">
        <w:rPr>
          <w:rFonts w:cs="Arial"/>
          <w:color w:val="000000" w:themeColor="text1"/>
          <w:sz w:val="20"/>
          <w:szCs w:val="20"/>
        </w:rPr>
        <w:lastRenderedPageBreak/>
        <w:t xml:space="preserve">Dovrà essere previsto un servizio organizzato, composto di un numero proporzionato di addetti qualificati, in base alle dimensioni e alle caratteristiche dell'attività, esperti nell'uso dei mezzi antincendio installati. </w:t>
      </w:r>
    </w:p>
    <w:p w:rsidR="00DC69C5" w:rsidRPr="0039366D" w:rsidRDefault="00DC69C5" w:rsidP="0099474C">
      <w:pPr>
        <w:autoSpaceDE w:val="0"/>
        <w:autoSpaceDN w:val="0"/>
        <w:adjustRightInd w:val="0"/>
        <w:spacing w:after="240"/>
        <w:jc w:val="both"/>
        <w:rPr>
          <w:rFonts w:cs="Arial"/>
          <w:color w:val="000000" w:themeColor="text1"/>
          <w:sz w:val="20"/>
          <w:szCs w:val="20"/>
        </w:rPr>
      </w:pPr>
      <w:r w:rsidRPr="0039366D">
        <w:rPr>
          <w:rFonts w:cs="Arial"/>
          <w:color w:val="000000" w:themeColor="text1"/>
          <w:sz w:val="20"/>
          <w:szCs w:val="20"/>
        </w:rPr>
        <w:t>Saranno eseguite, per il personale addetto all'attività, in coordinamento con il personale dell’Ente Gestore del Museo (</w:t>
      </w:r>
      <w:r w:rsidR="00635923" w:rsidRPr="0039366D">
        <w:rPr>
          <w:rFonts w:cs="Arial"/>
          <w:color w:val="000000" w:themeColor="text1"/>
          <w:sz w:val="20"/>
          <w:szCs w:val="20"/>
        </w:rPr>
        <w:t>__________</w:t>
      </w:r>
      <w:r w:rsidRPr="0039366D">
        <w:rPr>
          <w:rFonts w:cs="Arial"/>
          <w:color w:val="000000" w:themeColor="text1"/>
          <w:sz w:val="20"/>
          <w:szCs w:val="20"/>
        </w:rPr>
        <w:t>), periodiche riunioni di addestramento e d’istruzione sull'uso dei mezzi di soccorso e di allarme, ed esercitazioni di sfollamento dei locali in cui si svolge l'attività.</w:t>
      </w:r>
    </w:p>
    <w:p w:rsidR="00DC69C5" w:rsidRPr="0039366D" w:rsidRDefault="004E52E5" w:rsidP="0099474C">
      <w:pPr>
        <w:autoSpaceDE w:val="0"/>
        <w:autoSpaceDN w:val="0"/>
        <w:adjustRightInd w:val="0"/>
        <w:spacing w:after="240"/>
        <w:jc w:val="center"/>
        <w:rPr>
          <w:rFonts w:cs="Arial"/>
          <w:b/>
          <w:color w:val="000000" w:themeColor="text1"/>
          <w:sz w:val="20"/>
          <w:szCs w:val="20"/>
        </w:rPr>
      </w:pPr>
      <w:r w:rsidRPr="0039366D">
        <w:rPr>
          <w:rFonts w:cs="Arial"/>
          <w:b/>
          <w:color w:val="000000" w:themeColor="text1"/>
          <w:sz w:val="20"/>
          <w:szCs w:val="20"/>
        </w:rPr>
        <w:t>Art.</w:t>
      </w:r>
      <w:r w:rsidR="00DC69C5" w:rsidRPr="0039366D">
        <w:rPr>
          <w:rFonts w:cs="Arial"/>
          <w:b/>
          <w:color w:val="000000" w:themeColor="text1"/>
          <w:sz w:val="20"/>
          <w:szCs w:val="20"/>
        </w:rPr>
        <w:t xml:space="preserve"> 16 - SPESE CONTRATTUALI</w:t>
      </w:r>
    </w:p>
    <w:p w:rsidR="00DC69C5" w:rsidRPr="0039366D" w:rsidRDefault="00DC69C5" w:rsidP="0099474C">
      <w:pPr>
        <w:autoSpaceDE w:val="0"/>
        <w:autoSpaceDN w:val="0"/>
        <w:adjustRightInd w:val="0"/>
        <w:jc w:val="both"/>
        <w:rPr>
          <w:rFonts w:cs="Arial"/>
          <w:color w:val="000000" w:themeColor="text1"/>
          <w:sz w:val="20"/>
          <w:szCs w:val="20"/>
        </w:rPr>
      </w:pPr>
      <w:r w:rsidRPr="0039366D">
        <w:rPr>
          <w:rFonts w:cs="Arial"/>
          <w:color w:val="000000" w:themeColor="text1"/>
          <w:sz w:val="20"/>
          <w:szCs w:val="20"/>
        </w:rPr>
        <w:t>Tutte le spese inerenti e conseguenti alla stipulazione del presente atto, quali spese di registrazione e diritti di segreteria, sono a carico del Concessionario che si impegna a corrisponderle con le modalità stabilite dal Concedente che successivamente trasmetterà relativa rendicontazione.</w:t>
      </w:r>
    </w:p>
    <w:p w:rsidR="00DC69C5" w:rsidRPr="0039366D" w:rsidRDefault="00DC69C5" w:rsidP="0099474C">
      <w:pPr>
        <w:autoSpaceDE w:val="0"/>
        <w:autoSpaceDN w:val="0"/>
        <w:adjustRightInd w:val="0"/>
        <w:jc w:val="both"/>
        <w:rPr>
          <w:rFonts w:cs="Arial"/>
          <w:color w:val="000000" w:themeColor="text1"/>
          <w:sz w:val="20"/>
          <w:szCs w:val="20"/>
        </w:rPr>
      </w:pPr>
    </w:p>
    <w:p w:rsidR="00DC69C5" w:rsidRPr="0039366D" w:rsidRDefault="004E52E5" w:rsidP="0099474C">
      <w:pPr>
        <w:autoSpaceDE w:val="0"/>
        <w:autoSpaceDN w:val="0"/>
        <w:adjustRightInd w:val="0"/>
        <w:spacing w:after="240"/>
        <w:jc w:val="center"/>
        <w:rPr>
          <w:rFonts w:cs="Arial"/>
          <w:b/>
          <w:color w:val="000000" w:themeColor="text1"/>
          <w:sz w:val="20"/>
          <w:szCs w:val="20"/>
        </w:rPr>
      </w:pPr>
      <w:r w:rsidRPr="0039366D">
        <w:rPr>
          <w:rFonts w:cs="Arial"/>
          <w:b/>
          <w:color w:val="000000" w:themeColor="text1"/>
          <w:sz w:val="20"/>
          <w:szCs w:val="20"/>
        </w:rPr>
        <w:t>Art.</w:t>
      </w:r>
      <w:r w:rsidR="00DC69C5" w:rsidRPr="0039366D">
        <w:rPr>
          <w:rFonts w:cs="Arial"/>
          <w:b/>
          <w:color w:val="000000" w:themeColor="text1"/>
          <w:sz w:val="20"/>
          <w:szCs w:val="20"/>
        </w:rPr>
        <w:t xml:space="preserve"> 17 - </w:t>
      </w:r>
      <w:r w:rsidR="00865D98" w:rsidRPr="0039366D">
        <w:rPr>
          <w:rFonts w:cs="Arial"/>
          <w:b/>
          <w:color w:val="000000" w:themeColor="text1"/>
          <w:sz w:val="20"/>
          <w:szCs w:val="20"/>
        </w:rPr>
        <w:t>CONTROVERSIE</w:t>
      </w:r>
    </w:p>
    <w:p w:rsidR="00865D98" w:rsidRPr="0039366D" w:rsidRDefault="00865D98" w:rsidP="00865D98">
      <w:pPr>
        <w:autoSpaceDE w:val="0"/>
        <w:autoSpaceDN w:val="0"/>
        <w:adjustRightInd w:val="0"/>
        <w:jc w:val="both"/>
        <w:rPr>
          <w:rFonts w:cs="Arial"/>
          <w:color w:val="000000" w:themeColor="text1"/>
          <w:sz w:val="20"/>
          <w:szCs w:val="20"/>
        </w:rPr>
      </w:pPr>
      <w:r w:rsidRPr="0039366D">
        <w:rPr>
          <w:rFonts w:cs="Arial"/>
          <w:color w:val="000000" w:themeColor="text1"/>
          <w:sz w:val="20"/>
          <w:szCs w:val="20"/>
        </w:rPr>
        <w:t xml:space="preserve">Qualsiasi vertenza dovesse insorgere nel corso del presente contratto che non si sia potuta comporre bonariamente sarà devoluta alla competenza del Foro di Ferrara. </w:t>
      </w:r>
    </w:p>
    <w:p w:rsidR="00DC69C5" w:rsidRPr="0039366D" w:rsidRDefault="00865D98" w:rsidP="0099474C">
      <w:pPr>
        <w:autoSpaceDE w:val="0"/>
        <w:autoSpaceDN w:val="0"/>
        <w:adjustRightInd w:val="0"/>
        <w:jc w:val="both"/>
        <w:rPr>
          <w:rFonts w:cs="Arial"/>
          <w:color w:val="000000" w:themeColor="text1"/>
          <w:sz w:val="20"/>
          <w:szCs w:val="20"/>
        </w:rPr>
      </w:pPr>
      <w:r w:rsidRPr="0039366D">
        <w:rPr>
          <w:rFonts w:cs="Arial"/>
          <w:color w:val="000000" w:themeColor="text1"/>
          <w:sz w:val="20"/>
          <w:szCs w:val="20"/>
        </w:rPr>
        <w:t>È espressamente escluso il deferimento di dette vertenze ad arbitri.</w:t>
      </w:r>
    </w:p>
    <w:p w:rsidR="00865D98" w:rsidRPr="0039366D" w:rsidRDefault="00865D98" w:rsidP="0099474C">
      <w:pPr>
        <w:autoSpaceDE w:val="0"/>
        <w:autoSpaceDN w:val="0"/>
        <w:adjustRightInd w:val="0"/>
        <w:jc w:val="both"/>
        <w:rPr>
          <w:rFonts w:cs="Arial"/>
          <w:color w:val="000000" w:themeColor="text1"/>
          <w:sz w:val="20"/>
          <w:szCs w:val="20"/>
        </w:rPr>
      </w:pPr>
    </w:p>
    <w:p w:rsidR="00DC69C5" w:rsidRPr="0039366D" w:rsidRDefault="004E52E5" w:rsidP="0099474C">
      <w:pPr>
        <w:autoSpaceDE w:val="0"/>
        <w:autoSpaceDN w:val="0"/>
        <w:adjustRightInd w:val="0"/>
        <w:spacing w:after="240"/>
        <w:jc w:val="center"/>
        <w:rPr>
          <w:rFonts w:cs="Arial"/>
          <w:color w:val="000000" w:themeColor="text1"/>
          <w:sz w:val="20"/>
          <w:szCs w:val="20"/>
        </w:rPr>
      </w:pPr>
      <w:r w:rsidRPr="0039366D">
        <w:rPr>
          <w:rFonts w:cs="Arial"/>
          <w:b/>
          <w:color w:val="000000" w:themeColor="text1"/>
          <w:sz w:val="20"/>
          <w:szCs w:val="20"/>
        </w:rPr>
        <w:t>Art.</w:t>
      </w:r>
      <w:r w:rsidR="00DC69C5" w:rsidRPr="0039366D">
        <w:rPr>
          <w:rFonts w:cs="Arial"/>
          <w:b/>
          <w:color w:val="000000" w:themeColor="text1"/>
          <w:sz w:val="20"/>
          <w:szCs w:val="20"/>
        </w:rPr>
        <w:t xml:space="preserve"> 18 - ELEZIONE DOMICILIO</w:t>
      </w:r>
    </w:p>
    <w:p w:rsidR="00DC69C5" w:rsidRPr="0039366D" w:rsidRDefault="00DC69C5" w:rsidP="0099474C">
      <w:pPr>
        <w:autoSpaceDE w:val="0"/>
        <w:autoSpaceDN w:val="0"/>
        <w:adjustRightInd w:val="0"/>
        <w:jc w:val="both"/>
        <w:rPr>
          <w:rFonts w:cs="Arial"/>
          <w:color w:val="000000" w:themeColor="text1"/>
          <w:sz w:val="20"/>
          <w:szCs w:val="20"/>
        </w:rPr>
      </w:pPr>
      <w:r w:rsidRPr="0039366D">
        <w:rPr>
          <w:rFonts w:cs="Arial"/>
          <w:color w:val="000000" w:themeColor="text1"/>
          <w:sz w:val="20"/>
          <w:szCs w:val="20"/>
        </w:rPr>
        <w:t>A tutti gli effetti di legge le parti contraenti eleggono il loro domicilio anche digitale  come appresso:</w:t>
      </w:r>
    </w:p>
    <w:p w:rsidR="00DC69C5" w:rsidRPr="0039366D" w:rsidRDefault="00DC69C5" w:rsidP="0099474C">
      <w:pPr>
        <w:autoSpaceDE w:val="0"/>
        <w:autoSpaceDN w:val="0"/>
        <w:adjustRightInd w:val="0"/>
        <w:jc w:val="both"/>
        <w:rPr>
          <w:rFonts w:cs="Arial"/>
          <w:color w:val="000000" w:themeColor="text1"/>
          <w:sz w:val="20"/>
          <w:szCs w:val="20"/>
        </w:rPr>
      </w:pPr>
      <w:r w:rsidRPr="0039366D">
        <w:rPr>
          <w:rFonts w:cs="Arial"/>
          <w:color w:val="000000" w:themeColor="text1"/>
          <w:sz w:val="20"/>
          <w:szCs w:val="20"/>
        </w:rPr>
        <w:t>Concessionario: presso ________________________________________________________________ – _____  _____________ (___) – PEC____________________________ ;</w:t>
      </w:r>
    </w:p>
    <w:p w:rsidR="00DC69C5" w:rsidRPr="0039366D" w:rsidRDefault="00DC69C5" w:rsidP="0099474C">
      <w:pPr>
        <w:autoSpaceDE w:val="0"/>
        <w:autoSpaceDN w:val="0"/>
        <w:adjustRightInd w:val="0"/>
        <w:jc w:val="both"/>
        <w:rPr>
          <w:rFonts w:cs="Arial"/>
          <w:color w:val="000000" w:themeColor="text1"/>
          <w:sz w:val="20"/>
          <w:szCs w:val="20"/>
        </w:rPr>
      </w:pPr>
      <w:r w:rsidRPr="0039366D">
        <w:rPr>
          <w:rFonts w:cs="Arial"/>
          <w:color w:val="000000" w:themeColor="text1"/>
          <w:sz w:val="20"/>
          <w:szCs w:val="20"/>
        </w:rPr>
        <w:t xml:space="preserve">Comune: presso la Sede Legale in Piazza Municipale 2 – 44121 Ferrara – PEC: </w:t>
      </w:r>
      <w:hyperlink r:id="rId9" w:history="1">
        <w:r w:rsidRPr="0039366D">
          <w:rPr>
            <w:rStyle w:val="Collegamentoipertestuale"/>
            <w:rFonts w:cs="Arial"/>
            <w:color w:val="000000" w:themeColor="text1"/>
            <w:sz w:val="20"/>
            <w:szCs w:val="20"/>
          </w:rPr>
          <w:t>comune.ferrara@cert.comune.fe.it</w:t>
        </w:r>
      </w:hyperlink>
      <w:r w:rsidRPr="0039366D">
        <w:rPr>
          <w:rFonts w:cs="Arial"/>
          <w:color w:val="000000" w:themeColor="text1"/>
          <w:sz w:val="20"/>
          <w:szCs w:val="20"/>
        </w:rPr>
        <w:t>.</w:t>
      </w:r>
    </w:p>
    <w:p w:rsidR="00DC69C5" w:rsidRPr="0039366D" w:rsidRDefault="00DC69C5" w:rsidP="0099474C">
      <w:pPr>
        <w:autoSpaceDE w:val="0"/>
        <w:autoSpaceDN w:val="0"/>
        <w:adjustRightInd w:val="0"/>
        <w:jc w:val="both"/>
        <w:rPr>
          <w:rFonts w:cs="Arial"/>
          <w:color w:val="000000" w:themeColor="text1"/>
          <w:sz w:val="20"/>
          <w:szCs w:val="20"/>
        </w:rPr>
      </w:pPr>
    </w:p>
    <w:p w:rsidR="00DC69C5" w:rsidRPr="0039366D" w:rsidRDefault="00DC69C5" w:rsidP="00E56F48">
      <w:pPr>
        <w:autoSpaceDE w:val="0"/>
        <w:autoSpaceDN w:val="0"/>
        <w:adjustRightInd w:val="0"/>
        <w:spacing w:after="240"/>
        <w:jc w:val="center"/>
        <w:rPr>
          <w:rFonts w:cs="Arial"/>
          <w:b/>
          <w:color w:val="000000" w:themeColor="text1"/>
          <w:sz w:val="20"/>
          <w:szCs w:val="20"/>
        </w:rPr>
      </w:pPr>
      <w:r w:rsidRPr="0039366D">
        <w:rPr>
          <w:rFonts w:cs="Arial"/>
          <w:b/>
          <w:color w:val="000000" w:themeColor="text1"/>
          <w:sz w:val="20"/>
          <w:szCs w:val="20"/>
        </w:rPr>
        <w:t>Articolo 19 - PRIVACY</w:t>
      </w:r>
    </w:p>
    <w:p w:rsidR="00E56F48" w:rsidRPr="0039366D" w:rsidRDefault="00E56F48" w:rsidP="00E56F48">
      <w:pPr>
        <w:autoSpaceDE w:val="0"/>
        <w:autoSpaceDN w:val="0"/>
        <w:adjustRightInd w:val="0"/>
        <w:spacing w:after="120"/>
        <w:jc w:val="both"/>
        <w:rPr>
          <w:rFonts w:cs="Arial"/>
          <w:color w:val="000000" w:themeColor="text1"/>
          <w:sz w:val="20"/>
          <w:szCs w:val="20"/>
        </w:rPr>
      </w:pPr>
      <w:r w:rsidRPr="0039366D">
        <w:rPr>
          <w:rFonts w:cs="Arial"/>
          <w:color w:val="000000" w:themeColor="text1"/>
          <w:sz w:val="20"/>
          <w:szCs w:val="20"/>
        </w:rPr>
        <w:t>Le parti si autorizzano reciprocamente a comunicare a terzi i propri dati personali in relazione ad adempimenti connessi con il rapporto di concessione in modo da garantire la sicurezza e riservatezza. Tali dati saranno trattati in conformità al nuovo Regolamento europeo in materia di protezione dei dati personali (Regolamento UE/2016/679) detto GDPR (</w:t>
      </w:r>
      <w:proofErr w:type="spellStart"/>
      <w:r w:rsidRPr="0039366D">
        <w:rPr>
          <w:rFonts w:cs="Arial"/>
          <w:color w:val="000000" w:themeColor="text1"/>
          <w:sz w:val="20"/>
          <w:szCs w:val="20"/>
        </w:rPr>
        <w:t>General</w:t>
      </w:r>
      <w:proofErr w:type="spellEnd"/>
      <w:r w:rsidRPr="0039366D">
        <w:rPr>
          <w:rFonts w:cs="Arial"/>
          <w:color w:val="000000" w:themeColor="text1"/>
          <w:sz w:val="20"/>
          <w:szCs w:val="20"/>
        </w:rPr>
        <w:t xml:space="preserve"> Data </w:t>
      </w:r>
      <w:proofErr w:type="spellStart"/>
      <w:r w:rsidRPr="0039366D">
        <w:rPr>
          <w:rFonts w:cs="Arial"/>
          <w:color w:val="000000" w:themeColor="text1"/>
          <w:sz w:val="20"/>
          <w:szCs w:val="20"/>
        </w:rPr>
        <w:t>Protection</w:t>
      </w:r>
      <w:proofErr w:type="spellEnd"/>
      <w:r w:rsidRPr="0039366D">
        <w:rPr>
          <w:rFonts w:cs="Arial"/>
          <w:color w:val="000000" w:themeColor="text1"/>
          <w:sz w:val="20"/>
          <w:szCs w:val="20"/>
        </w:rPr>
        <w:t xml:space="preserve"> </w:t>
      </w:r>
      <w:proofErr w:type="spellStart"/>
      <w:r w:rsidRPr="0039366D">
        <w:rPr>
          <w:rFonts w:cs="Arial"/>
          <w:color w:val="000000" w:themeColor="text1"/>
          <w:sz w:val="20"/>
          <w:szCs w:val="20"/>
        </w:rPr>
        <w:t>Regulation</w:t>
      </w:r>
      <w:proofErr w:type="spellEnd"/>
      <w:r w:rsidRPr="0039366D">
        <w:rPr>
          <w:rFonts w:cs="Arial"/>
          <w:color w:val="000000" w:themeColor="text1"/>
          <w:sz w:val="20"/>
          <w:szCs w:val="20"/>
        </w:rPr>
        <w:t xml:space="preserve">), nonché osservando la normativa nazionale di cui al </w:t>
      </w:r>
      <w:proofErr w:type="spellStart"/>
      <w:r w:rsidRPr="0039366D">
        <w:rPr>
          <w:rFonts w:cs="Arial"/>
          <w:color w:val="000000" w:themeColor="text1"/>
          <w:sz w:val="20"/>
          <w:szCs w:val="20"/>
        </w:rPr>
        <w:t>D.Lgs.</w:t>
      </w:r>
      <w:proofErr w:type="spellEnd"/>
      <w:r w:rsidRPr="0039366D">
        <w:rPr>
          <w:rFonts w:cs="Arial"/>
          <w:color w:val="000000" w:themeColor="text1"/>
          <w:sz w:val="20"/>
          <w:szCs w:val="20"/>
        </w:rPr>
        <w:t xml:space="preserve"> n. 196/2003 (Codice privacy), testo coordinato con le modifiche apportate dal </w:t>
      </w:r>
      <w:proofErr w:type="spellStart"/>
      <w:r w:rsidRPr="0039366D">
        <w:rPr>
          <w:rFonts w:cs="Arial"/>
          <w:color w:val="000000" w:themeColor="text1"/>
          <w:sz w:val="20"/>
          <w:szCs w:val="20"/>
        </w:rPr>
        <w:t>D.Lgs.</w:t>
      </w:r>
      <w:proofErr w:type="spellEnd"/>
      <w:r w:rsidRPr="0039366D">
        <w:rPr>
          <w:rFonts w:cs="Arial"/>
          <w:color w:val="000000" w:themeColor="text1"/>
          <w:sz w:val="20"/>
          <w:szCs w:val="20"/>
        </w:rPr>
        <w:t xml:space="preserve"> 101/2018, entrato in vigore il 19 settembre 2018, nonché dal D.L. 8 ottobre 2021, n. 139, convertito, con modificazioni, dalla L. 3 dicembre 2021, n. 205 e dal </w:t>
      </w:r>
      <w:proofErr w:type="spellStart"/>
      <w:r w:rsidRPr="0039366D">
        <w:rPr>
          <w:rFonts w:cs="Arial"/>
          <w:color w:val="000000" w:themeColor="text1"/>
          <w:sz w:val="20"/>
          <w:szCs w:val="20"/>
        </w:rPr>
        <w:t>D.Lgs.</w:t>
      </w:r>
      <w:proofErr w:type="spellEnd"/>
      <w:r w:rsidRPr="0039366D">
        <w:rPr>
          <w:rFonts w:cs="Arial"/>
          <w:color w:val="000000" w:themeColor="text1"/>
          <w:sz w:val="20"/>
          <w:szCs w:val="20"/>
        </w:rPr>
        <w:t xml:space="preserve"> 10 marzo 2023, n. 24 e </w:t>
      </w:r>
      <w:proofErr w:type="spellStart"/>
      <w:r w:rsidRPr="0039366D">
        <w:rPr>
          <w:rFonts w:cs="Arial"/>
          <w:color w:val="000000" w:themeColor="text1"/>
          <w:sz w:val="20"/>
          <w:szCs w:val="20"/>
        </w:rPr>
        <w:t>s.m.i.</w:t>
      </w:r>
      <w:proofErr w:type="spellEnd"/>
      <w:r w:rsidRPr="0039366D">
        <w:rPr>
          <w:rFonts w:cs="Arial"/>
          <w:color w:val="000000" w:themeColor="text1"/>
          <w:sz w:val="20"/>
          <w:szCs w:val="20"/>
        </w:rPr>
        <w:t>, secondo le finalità proprie del contratto, funzionalmente allo svolgimento dell’oggetto contrattuale ed agli obblighi di legge, come da informativa allegata (Allegato B).</w:t>
      </w:r>
    </w:p>
    <w:p w:rsidR="00DC69C5" w:rsidRPr="0039366D" w:rsidRDefault="00DC69C5" w:rsidP="0099474C">
      <w:pPr>
        <w:autoSpaceDE w:val="0"/>
        <w:autoSpaceDN w:val="0"/>
        <w:adjustRightInd w:val="0"/>
        <w:jc w:val="both"/>
        <w:rPr>
          <w:rFonts w:cs="Arial"/>
          <w:color w:val="000000" w:themeColor="text1"/>
          <w:sz w:val="20"/>
          <w:szCs w:val="20"/>
        </w:rPr>
      </w:pPr>
    </w:p>
    <w:p w:rsidR="00DC69C5" w:rsidRPr="0039366D" w:rsidRDefault="00DC69C5" w:rsidP="0099474C">
      <w:pPr>
        <w:autoSpaceDE w:val="0"/>
        <w:autoSpaceDN w:val="0"/>
        <w:adjustRightInd w:val="0"/>
        <w:jc w:val="both"/>
        <w:rPr>
          <w:rFonts w:cs="Arial"/>
          <w:color w:val="000000" w:themeColor="text1"/>
          <w:sz w:val="20"/>
          <w:szCs w:val="20"/>
        </w:rPr>
      </w:pPr>
      <w:r w:rsidRPr="0039366D">
        <w:rPr>
          <w:rFonts w:cs="Arial"/>
          <w:color w:val="000000" w:themeColor="text1"/>
          <w:sz w:val="20"/>
          <w:szCs w:val="20"/>
        </w:rPr>
        <w:t xml:space="preserve">Letto confermato e sottoscritto </w:t>
      </w:r>
    </w:p>
    <w:p w:rsidR="00DC69C5" w:rsidRPr="0039366D" w:rsidRDefault="00DC69C5" w:rsidP="0099474C">
      <w:pPr>
        <w:autoSpaceDE w:val="0"/>
        <w:autoSpaceDN w:val="0"/>
        <w:adjustRightInd w:val="0"/>
        <w:jc w:val="both"/>
        <w:rPr>
          <w:rFonts w:cs="Arial"/>
          <w:color w:val="000000" w:themeColor="text1"/>
          <w:sz w:val="20"/>
          <w:szCs w:val="20"/>
        </w:rPr>
      </w:pPr>
    </w:p>
    <w:p w:rsidR="00DC69C5" w:rsidRPr="0039366D" w:rsidRDefault="00DC69C5" w:rsidP="0099474C">
      <w:pPr>
        <w:autoSpaceDE w:val="0"/>
        <w:autoSpaceDN w:val="0"/>
        <w:adjustRightInd w:val="0"/>
        <w:jc w:val="both"/>
        <w:rPr>
          <w:rFonts w:cs="Arial"/>
          <w:color w:val="000000" w:themeColor="text1"/>
          <w:sz w:val="20"/>
          <w:szCs w:val="20"/>
        </w:rPr>
      </w:pPr>
      <w:r w:rsidRPr="0039366D">
        <w:rPr>
          <w:rFonts w:cs="Arial"/>
          <w:color w:val="000000" w:themeColor="text1"/>
          <w:sz w:val="20"/>
          <w:szCs w:val="20"/>
        </w:rPr>
        <w:t>Per il Comune   (_______________________)</w:t>
      </w:r>
      <w:r w:rsidRPr="0039366D">
        <w:rPr>
          <w:rFonts w:cs="Arial"/>
          <w:color w:val="000000" w:themeColor="text1"/>
          <w:sz w:val="20"/>
          <w:szCs w:val="20"/>
        </w:rPr>
        <w:tab/>
      </w:r>
      <w:r w:rsidR="00E56F48" w:rsidRPr="0039366D">
        <w:rPr>
          <w:rFonts w:cs="Arial"/>
          <w:color w:val="000000" w:themeColor="text1"/>
          <w:sz w:val="20"/>
          <w:szCs w:val="20"/>
        </w:rPr>
        <w:t xml:space="preserve">           </w:t>
      </w:r>
      <w:r w:rsidRPr="0039366D">
        <w:rPr>
          <w:rFonts w:cs="Arial"/>
          <w:color w:val="000000" w:themeColor="text1"/>
          <w:sz w:val="20"/>
          <w:szCs w:val="20"/>
        </w:rPr>
        <w:t>Per il Concessionario (________________________)</w:t>
      </w:r>
    </w:p>
    <w:p w:rsidR="00DC69C5" w:rsidRPr="0039366D" w:rsidRDefault="00DC69C5" w:rsidP="0099474C">
      <w:pPr>
        <w:autoSpaceDE w:val="0"/>
        <w:autoSpaceDN w:val="0"/>
        <w:adjustRightInd w:val="0"/>
        <w:jc w:val="both"/>
        <w:rPr>
          <w:rFonts w:cs="Arial"/>
          <w:color w:val="000000" w:themeColor="text1"/>
          <w:sz w:val="20"/>
          <w:szCs w:val="20"/>
        </w:rPr>
      </w:pPr>
    </w:p>
    <w:p w:rsidR="00E56F48" w:rsidRPr="0039366D" w:rsidRDefault="00E56F48" w:rsidP="0099474C">
      <w:pPr>
        <w:autoSpaceDE w:val="0"/>
        <w:autoSpaceDN w:val="0"/>
        <w:adjustRightInd w:val="0"/>
        <w:jc w:val="both"/>
        <w:rPr>
          <w:rFonts w:cs="Arial"/>
          <w:color w:val="000000" w:themeColor="text1"/>
          <w:sz w:val="20"/>
          <w:szCs w:val="20"/>
        </w:rPr>
      </w:pPr>
    </w:p>
    <w:p w:rsidR="00DC69C5" w:rsidRPr="0039366D" w:rsidRDefault="00E56F48" w:rsidP="00E56F48">
      <w:pPr>
        <w:autoSpaceDE w:val="0"/>
        <w:autoSpaceDN w:val="0"/>
        <w:adjustRightInd w:val="0"/>
        <w:jc w:val="center"/>
        <w:rPr>
          <w:rFonts w:cs="Arial"/>
          <w:color w:val="000000" w:themeColor="text1"/>
          <w:sz w:val="20"/>
          <w:szCs w:val="20"/>
        </w:rPr>
      </w:pPr>
      <w:r w:rsidRPr="0039366D">
        <w:rPr>
          <w:rFonts w:cs="Arial"/>
          <w:color w:val="000000" w:themeColor="text1"/>
          <w:sz w:val="20"/>
          <w:szCs w:val="20"/>
        </w:rPr>
        <w:t>***</w:t>
      </w:r>
    </w:p>
    <w:p w:rsidR="00E56F48" w:rsidRPr="0039366D" w:rsidRDefault="00E56F48" w:rsidP="00E56F48">
      <w:pPr>
        <w:autoSpaceDE w:val="0"/>
        <w:autoSpaceDN w:val="0"/>
        <w:adjustRightInd w:val="0"/>
        <w:jc w:val="center"/>
        <w:rPr>
          <w:rFonts w:cs="Arial"/>
          <w:color w:val="000000" w:themeColor="text1"/>
          <w:sz w:val="20"/>
          <w:szCs w:val="20"/>
        </w:rPr>
      </w:pPr>
    </w:p>
    <w:p w:rsidR="00DC69C5" w:rsidRPr="0039366D" w:rsidRDefault="00DC69C5" w:rsidP="0099474C">
      <w:pPr>
        <w:autoSpaceDE w:val="0"/>
        <w:autoSpaceDN w:val="0"/>
        <w:adjustRightInd w:val="0"/>
        <w:jc w:val="both"/>
        <w:rPr>
          <w:rFonts w:cs="Arial"/>
          <w:color w:val="000000" w:themeColor="text1"/>
          <w:sz w:val="20"/>
          <w:szCs w:val="20"/>
        </w:rPr>
      </w:pPr>
      <w:r w:rsidRPr="0039366D">
        <w:rPr>
          <w:rFonts w:cs="Arial"/>
          <w:color w:val="000000" w:themeColor="text1"/>
          <w:sz w:val="20"/>
          <w:szCs w:val="20"/>
        </w:rPr>
        <w:t>Ai sensi e per gli effetti di cui all’art. 1341 del Codice Civile vengono partitamene ed esplicitamente sottoscritte le clausole di cui ai seguenti articoli del presente contratto:</w:t>
      </w:r>
    </w:p>
    <w:p w:rsidR="00DC69C5" w:rsidRPr="0039366D" w:rsidRDefault="004E52E5" w:rsidP="0099474C">
      <w:pPr>
        <w:autoSpaceDE w:val="0"/>
        <w:autoSpaceDN w:val="0"/>
        <w:adjustRightInd w:val="0"/>
        <w:jc w:val="both"/>
        <w:rPr>
          <w:rFonts w:cs="Arial"/>
          <w:color w:val="000000" w:themeColor="text1"/>
          <w:sz w:val="20"/>
          <w:szCs w:val="20"/>
        </w:rPr>
      </w:pPr>
      <w:r w:rsidRPr="0039366D">
        <w:rPr>
          <w:rFonts w:cs="Arial"/>
          <w:color w:val="000000" w:themeColor="text1"/>
          <w:sz w:val="20"/>
          <w:szCs w:val="20"/>
        </w:rPr>
        <w:t xml:space="preserve">Art. </w:t>
      </w:r>
      <w:r w:rsidR="00DC69C5" w:rsidRPr="0039366D">
        <w:rPr>
          <w:rFonts w:cs="Arial"/>
          <w:color w:val="000000" w:themeColor="text1"/>
          <w:sz w:val="20"/>
          <w:szCs w:val="20"/>
        </w:rPr>
        <w:t>2 – OGGETTO ED ESCLUSIONE APPLICAZIONE NORME LOCAZIONI</w:t>
      </w:r>
    </w:p>
    <w:p w:rsidR="00DC69C5" w:rsidRPr="0039366D" w:rsidRDefault="004E52E5" w:rsidP="0099474C">
      <w:pPr>
        <w:autoSpaceDE w:val="0"/>
        <w:autoSpaceDN w:val="0"/>
        <w:adjustRightInd w:val="0"/>
        <w:jc w:val="both"/>
        <w:rPr>
          <w:rFonts w:cs="Arial"/>
          <w:color w:val="000000" w:themeColor="text1"/>
          <w:sz w:val="20"/>
          <w:szCs w:val="20"/>
        </w:rPr>
      </w:pPr>
      <w:r w:rsidRPr="0039366D">
        <w:rPr>
          <w:rFonts w:cs="Arial"/>
          <w:color w:val="000000" w:themeColor="text1"/>
          <w:sz w:val="20"/>
          <w:szCs w:val="20"/>
        </w:rPr>
        <w:t xml:space="preserve">Art. </w:t>
      </w:r>
      <w:r w:rsidR="00DC69C5" w:rsidRPr="0039366D">
        <w:rPr>
          <w:rFonts w:cs="Arial"/>
          <w:color w:val="000000" w:themeColor="text1"/>
          <w:sz w:val="20"/>
          <w:szCs w:val="20"/>
        </w:rPr>
        <w:t>3 – DURATA E CANONE</w:t>
      </w:r>
    </w:p>
    <w:p w:rsidR="00DC69C5" w:rsidRPr="0039366D" w:rsidRDefault="004E52E5" w:rsidP="0099474C">
      <w:pPr>
        <w:autoSpaceDE w:val="0"/>
        <w:autoSpaceDN w:val="0"/>
        <w:adjustRightInd w:val="0"/>
        <w:jc w:val="both"/>
        <w:rPr>
          <w:rFonts w:cs="Arial"/>
          <w:color w:val="000000" w:themeColor="text1"/>
          <w:sz w:val="20"/>
          <w:szCs w:val="20"/>
        </w:rPr>
      </w:pPr>
      <w:r w:rsidRPr="0039366D">
        <w:rPr>
          <w:rFonts w:cs="Arial"/>
          <w:color w:val="000000" w:themeColor="text1"/>
          <w:sz w:val="20"/>
          <w:szCs w:val="20"/>
        </w:rPr>
        <w:t xml:space="preserve">Art. </w:t>
      </w:r>
      <w:r w:rsidR="00DC69C5" w:rsidRPr="0039366D">
        <w:rPr>
          <w:rFonts w:cs="Arial"/>
          <w:color w:val="000000" w:themeColor="text1"/>
          <w:sz w:val="20"/>
          <w:szCs w:val="20"/>
        </w:rPr>
        <w:t>4 – REVOCA E DECADENZA DELLA CONCESSIONE</w:t>
      </w:r>
    </w:p>
    <w:p w:rsidR="00DC69C5" w:rsidRPr="0039366D" w:rsidRDefault="004E52E5" w:rsidP="0099474C">
      <w:pPr>
        <w:autoSpaceDE w:val="0"/>
        <w:autoSpaceDN w:val="0"/>
        <w:adjustRightInd w:val="0"/>
        <w:jc w:val="both"/>
        <w:rPr>
          <w:rFonts w:cs="Arial"/>
          <w:color w:val="000000" w:themeColor="text1"/>
          <w:sz w:val="20"/>
          <w:szCs w:val="20"/>
        </w:rPr>
      </w:pPr>
      <w:r w:rsidRPr="0039366D">
        <w:rPr>
          <w:rFonts w:cs="Arial"/>
          <w:color w:val="000000" w:themeColor="text1"/>
          <w:sz w:val="20"/>
          <w:szCs w:val="20"/>
        </w:rPr>
        <w:t xml:space="preserve">Art. </w:t>
      </w:r>
      <w:r w:rsidR="00DC69C5" w:rsidRPr="0039366D">
        <w:rPr>
          <w:rFonts w:cs="Arial"/>
          <w:color w:val="000000" w:themeColor="text1"/>
          <w:sz w:val="20"/>
          <w:szCs w:val="20"/>
        </w:rPr>
        <w:t>5 – ONERI ACCESSORI</w:t>
      </w:r>
    </w:p>
    <w:p w:rsidR="00DC69C5" w:rsidRPr="0039366D" w:rsidRDefault="004E52E5" w:rsidP="0099474C">
      <w:pPr>
        <w:autoSpaceDE w:val="0"/>
        <w:autoSpaceDN w:val="0"/>
        <w:adjustRightInd w:val="0"/>
        <w:jc w:val="both"/>
        <w:rPr>
          <w:rFonts w:cs="Arial"/>
          <w:color w:val="000000" w:themeColor="text1"/>
          <w:sz w:val="20"/>
          <w:szCs w:val="20"/>
        </w:rPr>
      </w:pPr>
      <w:r w:rsidRPr="0039366D">
        <w:rPr>
          <w:rFonts w:cs="Arial"/>
          <w:color w:val="000000" w:themeColor="text1"/>
          <w:sz w:val="20"/>
          <w:szCs w:val="20"/>
        </w:rPr>
        <w:t xml:space="preserve">Art. </w:t>
      </w:r>
      <w:r w:rsidR="00DC69C5" w:rsidRPr="0039366D">
        <w:rPr>
          <w:rFonts w:cs="Arial"/>
          <w:color w:val="000000" w:themeColor="text1"/>
          <w:sz w:val="20"/>
          <w:szCs w:val="20"/>
        </w:rPr>
        <w:t xml:space="preserve">6 - USO </w:t>
      </w:r>
      <w:r w:rsidR="00383D86" w:rsidRPr="0039366D">
        <w:rPr>
          <w:rFonts w:cs="Arial"/>
          <w:color w:val="000000" w:themeColor="text1"/>
          <w:sz w:val="20"/>
          <w:szCs w:val="20"/>
        </w:rPr>
        <w:t>DEGLI IMMOBILI</w:t>
      </w:r>
    </w:p>
    <w:p w:rsidR="00DC69C5" w:rsidRPr="0039366D" w:rsidRDefault="004E52E5" w:rsidP="0099474C">
      <w:pPr>
        <w:autoSpaceDE w:val="0"/>
        <w:autoSpaceDN w:val="0"/>
        <w:adjustRightInd w:val="0"/>
        <w:jc w:val="both"/>
        <w:rPr>
          <w:rFonts w:cs="Arial"/>
          <w:color w:val="000000" w:themeColor="text1"/>
          <w:sz w:val="20"/>
          <w:szCs w:val="20"/>
        </w:rPr>
      </w:pPr>
      <w:r w:rsidRPr="0039366D">
        <w:rPr>
          <w:rFonts w:cs="Arial"/>
          <w:color w:val="000000" w:themeColor="text1"/>
          <w:sz w:val="20"/>
          <w:szCs w:val="20"/>
        </w:rPr>
        <w:t xml:space="preserve">Art. </w:t>
      </w:r>
      <w:r w:rsidR="00DC69C5" w:rsidRPr="0039366D">
        <w:rPr>
          <w:rFonts w:cs="Arial"/>
          <w:color w:val="000000" w:themeColor="text1"/>
          <w:sz w:val="20"/>
          <w:szCs w:val="20"/>
        </w:rPr>
        <w:t>7 - ASSICURAZIONE</w:t>
      </w:r>
    </w:p>
    <w:p w:rsidR="00DC69C5" w:rsidRPr="0039366D" w:rsidRDefault="004E52E5" w:rsidP="0099474C">
      <w:pPr>
        <w:autoSpaceDE w:val="0"/>
        <w:autoSpaceDN w:val="0"/>
        <w:adjustRightInd w:val="0"/>
        <w:jc w:val="both"/>
        <w:rPr>
          <w:rFonts w:cs="Arial"/>
          <w:color w:val="000000" w:themeColor="text1"/>
          <w:sz w:val="20"/>
          <w:szCs w:val="20"/>
        </w:rPr>
      </w:pPr>
      <w:r w:rsidRPr="0039366D">
        <w:rPr>
          <w:rFonts w:cs="Arial"/>
          <w:color w:val="000000" w:themeColor="text1"/>
          <w:sz w:val="20"/>
          <w:szCs w:val="20"/>
        </w:rPr>
        <w:t xml:space="preserve">Art. </w:t>
      </w:r>
      <w:r w:rsidR="00DC69C5" w:rsidRPr="0039366D">
        <w:rPr>
          <w:rFonts w:cs="Arial"/>
          <w:color w:val="000000" w:themeColor="text1"/>
          <w:sz w:val="20"/>
          <w:szCs w:val="20"/>
        </w:rPr>
        <w:t>8 - OBBLIGHI DEL CONCESSIONARIO</w:t>
      </w:r>
    </w:p>
    <w:p w:rsidR="00DC69C5" w:rsidRPr="0039366D" w:rsidRDefault="004E52E5" w:rsidP="0099474C">
      <w:pPr>
        <w:autoSpaceDE w:val="0"/>
        <w:autoSpaceDN w:val="0"/>
        <w:adjustRightInd w:val="0"/>
        <w:jc w:val="both"/>
        <w:rPr>
          <w:rFonts w:cs="Arial"/>
          <w:color w:val="000000" w:themeColor="text1"/>
          <w:sz w:val="20"/>
          <w:szCs w:val="20"/>
        </w:rPr>
      </w:pPr>
      <w:r w:rsidRPr="0039366D">
        <w:rPr>
          <w:rFonts w:cs="Arial"/>
          <w:color w:val="000000" w:themeColor="text1"/>
          <w:sz w:val="20"/>
          <w:szCs w:val="20"/>
        </w:rPr>
        <w:t xml:space="preserve">Art. </w:t>
      </w:r>
      <w:r w:rsidR="00DC69C5" w:rsidRPr="0039366D">
        <w:rPr>
          <w:rFonts w:cs="Arial"/>
          <w:color w:val="000000" w:themeColor="text1"/>
          <w:sz w:val="20"/>
          <w:szCs w:val="20"/>
        </w:rPr>
        <w:t xml:space="preserve">9 – STATO </w:t>
      </w:r>
      <w:r w:rsidR="00383D86" w:rsidRPr="0039366D">
        <w:rPr>
          <w:rFonts w:cs="Arial"/>
          <w:color w:val="000000" w:themeColor="text1"/>
          <w:sz w:val="20"/>
          <w:szCs w:val="20"/>
        </w:rPr>
        <w:t>DEGLI IMMOBILI</w:t>
      </w:r>
      <w:r w:rsidR="00DC69C5" w:rsidRPr="0039366D">
        <w:rPr>
          <w:rFonts w:cs="Arial"/>
          <w:color w:val="000000" w:themeColor="text1"/>
          <w:sz w:val="20"/>
          <w:szCs w:val="20"/>
        </w:rPr>
        <w:t xml:space="preserve"> E MANUTENZIONE ORDINARIA</w:t>
      </w:r>
      <w:r w:rsidR="0091759E" w:rsidRPr="0039366D">
        <w:rPr>
          <w:rFonts w:cs="Arial"/>
          <w:b/>
          <w:color w:val="000000" w:themeColor="text1"/>
          <w:sz w:val="20"/>
          <w:szCs w:val="20"/>
        </w:rPr>
        <w:t xml:space="preserve"> </w:t>
      </w:r>
      <w:r w:rsidR="0091759E" w:rsidRPr="0039366D">
        <w:rPr>
          <w:rFonts w:cs="Arial"/>
          <w:color w:val="000000" w:themeColor="text1"/>
          <w:sz w:val="20"/>
          <w:szCs w:val="20"/>
        </w:rPr>
        <w:t>E STRAORDINARIA</w:t>
      </w:r>
    </w:p>
    <w:p w:rsidR="00DC69C5" w:rsidRPr="0039366D" w:rsidRDefault="003804E9" w:rsidP="003804E9">
      <w:pPr>
        <w:autoSpaceDE w:val="0"/>
        <w:autoSpaceDN w:val="0"/>
        <w:adjustRightInd w:val="0"/>
        <w:jc w:val="both"/>
        <w:rPr>
          <w:rFonts w:cs="Arial"/>
          <w:color w:val="000000" w:themeColor="text1"/>
          <w:sz w:val="20"/>
          <w:szCs w:val="20"/>
        </w:rPr>
      </w:pPr>
      <w:r w:rsidRPr="0039366D">
        <w:rPr>
          <w:rFonts w:cs="Arial"/>
          <w:color w:val="000000" w:themeColor="text1"/>
          <w:sz w:val="20"/>
          <w:szCs w:val="20"/>
        </w:rPr>
        <w:t xml:space="preserve">Art.10 – </w:t>
      </w:r>
      <w:r w:rsidR="00DC69C5" w:rsidRPr="0039366D">
        <w:rPr>
          <w:rFonts w:cs="Arial"/>
          <w:color w:val="000000" w:themeColor="text1"/>
          <w:sz w:val="20"/>
          <w:szCs w:val="20"/>
        </w:rPr>
        <w:t xml:space="preserve">IMPIANTI, PRESIDI ANTINCENDIO E CERTIFICATO </w:t>
      </w:r>
      <w:proofErr w:type="spellStart"/>
      <w:r w:rsidR="00DC69C5" w:rsidRPr="0039366D">
        <w:rPr>
          <w:rFonts w:cs="Arial"/>
          <w:color w:val="000000" w:themeColor="text1"/>
          <w:sz w:val="20"/>
          <w:szCs w:val="20"/>
        </w:rPr>
        <w:t>DI</w:t>
      </w:r>
      <w:proofErr w:type="spellEnd"/>
      <w:r w:rsidR="00DC69C5" w:rsidRPr="0039366D">
        <w:rPr>
          <w:rFonts w:cs="Arial"/>
          <w:color w:val="000000" w:themeColor="text1"/>
          <w:sz w:val="20"/>
          <w:szCs w:val="20"/>
        </w:rPr>
        <w:t xml:space="preserve"> PREVENZIONE INCENDI</w:t>
      </w:r>
      <w:r w:rsidR="00A40239" w:rsidRPr="0039366D">
        <w:rPr>
          <w:rFonts w:cs="Arial"/>
          <w:color w:val="000000" w:themeColor="text1"/>
          <w:sz w:val="20"/>
          <w:szCs w:val="20"/>
        </w:rPr>
        <w:t xml:space="preserve"> </w:t>
      </w:r>
      <w:r w:rsidRPr="0039366D">
        <w:rPr>
          <w:rFonts w:cs="Arial"/>
          <w:color w:val="000000" w:themeColor="text1"/>
          <w:sz w:val="20"/>
          <w:szCs w:val="20"/>
        </w:rPr>
        <w:t xml:space="preserve">E </w:t>
      </w:r>
      <w:r w:rsidR="00A40239" w:rsidRPr="0039366D">
        <w:rPr>
          <w:rFonts w:cs="Arial"/>
          <w:color w:val="000000" w:themeColor="text1"/>
          <w:sz w:val="20"/>
          <w:szCs w:val="20"/>
        </w:rPr>
        <w:t xml:space="preserve">ATTESTAZIONE </w:t>
      </w:r>
      <w:proofErr w:type="spellStart"/>
      <w:r w:rsidR="00A40239" w:rsidRPr="0039366D">
        <w:rPr>
          <w:rFonts w:cs="Arial"/>
          <w:color w:val="000000" w:themeColor="text1"/>
          <w:sz w:val="20"/>
          <w:szCs w:val="20"/>
        </w:rPr>
        <w:t>DI</w:t>
      </w:r>
      <w:proofErr w:type="spellEnd"/>
      <w:r w:rsidR="00A40239" w:rsidRPr="0039366D">
        <w:rPr>
          <w:rFonts w:cs="Arial"/>
          <w:color w:val="000000" w:themeColor="text1"/>
          <w:sz w:val="20"/>
          <w:szCs w:val="20"/>
        </w:rPr>
        <w:t xml:space="preserve"> PRESTAZIONE ENERGETICA</w:t>
      </w:r>
    </w:p>
    <w:p w:rsidR="001B402A" w:rsidRPr="0039366D" w:rsidRDefault="004E52E5" w:rsidP="0099474C">
      <w:pPr>
        <w:autoSpaceDE w:val="0"/>
        <w:autoSpaceDN w:val="0"/>
        <w:adjustRightInd w:val="0"/>
        <w:jc w:val="both"/>
        <w:rPr>
          <w:rFonts w:cs="Arial"/>
          <w:color w:val="000000" w:themeColor="text1"/>
          <w:sz w:val="20"/>
          <w:szCs w:val="20"/>
        </w:rPr>
      </w:pPr>
      <w:r w:rsidRPr="0039366D">
        <w:rPr>
          <w:rFonts w:cs="Arial"/>
          <w:color w:val="000000" w:themeColor="text1"/>
          <w:sz w:val="20"/>
          <w:szCs w:val="20"/>
        </w:rPr>
        <w:t xml:space="preserve">Art. </w:t>
      </w:r>
      <w:r w:rsidR="00DC69C5" w:rsidRPr="0039366D">
        <w:rPr>
          <w:rFonts w:cs="Arial"/>
          <w:color w:val="000000" w:themeColor="text1"/>
          <w:sz w:val="20"/>
          <w:szCs w:val="20"/>
        </w:rPr>
        <w:t xml:space="preserve">11 – </w:t>
      </w:r>
      <w:r w:rsidR="001B402A" w:rsidRPr="0039366D">
        <w:rPr>
          <w:rFonts w:cs="Arial"/>
          <w:color w:val="000000" w:themeColor="text1"/>
          <w:sz w:val="20"/>
          <w:szCs w:val="20"/>
        </w:rPr>
        <w:t>ATTREZZATURE E ARREDI</w:t>
      </w:r>
    </w:p>
    <w:p w:rsidR="00DC69C5" w:rsidRPr="0039366D" w:rsidRDefault="001B402A" w:rsidP="0099474C">
      <w:pPr>
        <w:autoSpaceDE w:val="0"/>
        <w:autoSpaceDN w:val="0"/>
        <w:adjustRightInd w:val="0"/>
        <w:jc w:val="both"/>
        <w:rPr>
          <w:rFonts w:cs="Arial"/>
          <w:color w:val="000000" w:themeColor="text1"/>
          <w:sz w:val="20"/>
          <w:szCs w:val="20"/>
        </w:rPr>
      </w:pPr>
      <w:r w:rsidRPr="0039366D">
        <w:rPr>
          <w:rFonts w:cs="Arial"/>
          <w:color w:val="000000" w:themeColor="text1"/>
          <w:sz w:val="20"/>
          <w:szCs w:val="20"/>
        </w:rPr>
        <w:t xml:space="preserve">Art. 12 - </w:t>
      </w:r>
      <w:r w:rsidR="00DC69C5" w:rsidRPr="0039366D">
        <w:rPr>
          <w:rFonts w:cs="Arial"/>
          <w:color w:val="000000" w:themeColor="text1"/>
          <w:sz w:val="20"/>
          <w:szCs w:val="20"/>
        </w:rPr>
        <w:t>MIGLIORAMENTI E ADDIZIONI</w:t>
      </w:r>
    </w:p>
    <w:p w:rsidR="00DC69C5" w:rsidRPr="0039366D" w:rsidRDefault="004E52E5" w:rsidP="0099474C">
      <w:pPr>
        <w:autoSpaceDE w:val="0"/>
        <w:autoSpaceDN w:val="0"/>
        <w:adjustRightInd w:val="0"/>
        <w:jc w:val="both"/>
        <w:rPr>
          <w:rFonts w:cs="Arial"/>
          <w:color w:val="000000" w:themeColor="text1"/>
          <w:sz w:val="20"/>
          <w:szCs w:val="20"/>
        </w:rPr>
      </w:pPr>
      <w:r w:rsidRPr="0039366D">
        <w:rPr>
          <w:rFonts w:cs="Arial"/>
          <w:color w:val="000000" w:themeColor="text1"/>
          <w:sz w:val="20"/>
          <w:szCs w:val="20"/>
        </w:rPr>
        <w:t xml:space="preserve">Art. </w:t>
      </w:r>
      <w:r w:rsidR="00DC69C5" w:rsidRPr="0039366D">
        <w:rPr>
          <w:rFonts w:cs="Arial"/>
          <w:color w:val="000000" w:themeColor="text1"/>
          <w:sz w:val="20"/>
          <w:szCs w:val="20"/>
        </w:rPr>
        <w:t>13 – RINUNCIA</w:t>
      </w:r>
    </w:p>
    <w:p w:rsidR="00DC69C5" w:rsidRPr="0039366D" w:rsidRDefault="004E52E5" w:rsidP="0099474C">
      <w:pPr>
        <w:autoSpaceDE w:val="0"/>
        <w:autoSpaceDN w:val="0"/>
        <w:adjustRightInd w:val="0"/>
        <w:jc w:val="both"/>
        <w:rPr>
          <w:rFonts w:cs="Arial"/>
          <w:color w:val="000000" w:themeColor="text1"/>
          <w:sz w:val="20"/>
          <w:szCs w:val="20"/>
        </w:rPr>
      </w:pPr>
      <w:r w:rsidRPr="0039366D">
        <w:rPr>
          <w:rFonts w:cs="Arial"/>
          <w:color w:val="000000" w:themeColor="text1"/>
          <w:sz w:val="20"/>
          <w:szCs w:val="20"/>
        </w:rPr>
        <w:lastRenderedPageBreak/>
        <w:t xml:space="preserve">Art. </w:t>
      </w:r>
      <w:r w:rsidR="00DC69C5" w:rsidRPr="0039366D">
        <w:rPr>
          <w:rFonts w:cs="Arial"/>
          <w:color w:val="000000" w:themeColor="text1"/>
          <w:sz w:val="20"/>
          <w:szCs w:val="20"/>
        </w:rPr>
        <w:t>14 – CESSIONE DEL CONTRATTO</w:t>
      </w:r>
    </w:p>
    <w:p w:rsidR="00DC69C5" w:rsidRPr="0039366D" w:rsidRDefault="004E52E5" w:rsidP="0099474C">
      <w:pPr>
        <w:autoSpaceDE w:val="0"/>
        <w:autoSpaceDN w:val="0"/>
        <w:adjustRightInd w:val="0"/>
        <w:jc w:val="both"/>
        <w:rPr>
          <w:rFonts w:cs="Arial"/>
          <w:color w:val="000000" w:themeColor="text1"/>
          <w:sz w:val="20"/>
          <w:szCs w:val="20"/>
        </w:rPr>
      </w:pPr>
      <w:r w:rsidRPr="0039366D">
        <w:rPr>
          <w:rFonts w:cs="Arial"/>
          <w:color w:val="000000" w:themeColor="text1"/>
          <w:sz w:val="20"/>
          <w:szCs w:val="20"/>
        </w:rPr>
        <w:t xml:space="preserve">Art. </w:t>
      </w:r>
      <w:r w:rsidR="00DC69C5" w:rsidRPr="0039366D">
        <w:rPr>
          <w:rFonts w:cs="Arial"/>
          <w:color w:val="000000" w:themeColor="text1"/>
          <w:sz w:val="20"/>
          <w:szCs w:val="20"/>
        </w:rPr>
        <w:t>15 - RESPONSABILITA’ E ONERI SICUREZZA</w:t>
      </w:r>
    </w:p>
    <w:p w:rsidR="00DC69C5" w:rsidRPr="0039366D" w:rsidRDefault="004E52E5" w:rsidP="0099474C">
      <w:pPr>
        <w:autoSpaceDE w:val="0"/>
        <w:autoSpaceDN w:val="0"/>
        <w:adjustRightInd w:val="0"/>
        <w:jc w:val="both"/>
        <w:rPr>
          <w:rFonts w:cs="Arial"/>
          <w:color w:val="000000" w:themeColor="text1"/>
          <w:sz w:val="20"/>
          <w:szCs w:val="20"/>
        </w:rPr>
      </w:pPr>
      <w:r w:rsidRPr="0039366D">
        <w:rPr>
          <w:rFonts w:cs="Arial"/>
          <w:color w:val="000000" w:themeColor="text1"/>
          <w:sz w:val="20"/>
          <w:szCs w:val="20"/>
        </w:rPr>
        <w:t xml:space="preserve">Art. </w:t>
      </w:r>
      <w:r w:rsidR="0041553E" w:rsidRPr="0039366D">
        <w:rPr>
          <w:rFonts w:cs="Arial"/>
          <w:color w:val="000000" w:themeColor="text1"/>
          <w:sz w:val="20"/>
          <w:szCs w:val="20"/>
        </w:rPr>
        <w:t>16</w:t>
      </w:r>
      <w:r w:rsidR="00DC69C5" w:rsidRPr="0039366D">
        <w:rPr>
          <w:rFonts w:cs="Arial"/>
          <w:color w:val="000000" w:themeColor="text1"/>
          <w:sz w:val="20"/>
          <w:szCs w:val="20"/>
        </w:rPr>
        <w:t xml:space="preserve"> </w:t>
      </w:r>
      <w:r w:rsidR="007517B9" w:rsidRPr="0039366D">
        <w:rPr>
          <w:rFonts w:cs="Arial"/>
          <w:color w:val="000000" w:themeColor="text1"/>
          <w:sz w:val="20"/>
          <w:szCs w:val="20"/>
        </w:rPr>
        <w:t xml:space="preserve">- </w:t>
      </w:r>
      <w:r w:rsidR="0041553E" w:rsidRPr="0039366D">
        <w:rPr>
          <w:rFonts w:cs="Arial"/>
          <w:color w:val="000000" w:themeColor="text1"/>
          <w:sz w:val="20"/>
          <w:szCs w:val="20"/>
        </w:rPr>
        <w:t>SPESE CONTRTTUALI</w:t>
      </w:r>
    </w:p>
    <w:p w:rsidR="00DC69C5" w:rsidRPr="0039366D" w:rsidRDefault="004E52E5" w:rsidP="0099474C">
      <w:pPr>
        <w:autoSpaceDE w:val="0"/>
        <w:autoSpaceDN w:val="0"/>
        <w:adjustRightInd w:val="0"/>
        <w:jc w:val="both"/>
        <w:rPr>
          <w:rFonts w:cs="Arial"/>
          <w:color w:val="000000" w:themeColor="text1"/>
          <w:sz w:val="20"/>
          <w:szCs w:val="20"/>
        </w:rPr>
      </w:pPr>
      <w:r w:rsidRPr="0039366D">
        <w:rPr>
          <w:rFonts w:cs="Arial"/>
          <w:color w:val="000000" w:themeColor="text1"/>
          <w:sz w:val="20"/>
          <w:szCs w:val="20"/>
        </w:rPr>
        <w:t xml:space="preserve">Art. </w:t>
      </w:r>
      <w:r w:rsidR="00DC69C5" w:rsidRPr="0039366D">
        <w:rPr>
          <w:rFonts w:cs="Arial"/>
          <w:color w:val="000000" w:themeColor="text1"/>
          <w:sz w:val="20"/>
          <w:szCs w:val="20"/>
        </w:rPr>
        <w:t xml:space="preserve">17 - </w:t>
      </w:r>
      <w:r w:rsidR="0041553E" w:rsidRPr="0039366D">
        <w:rPr>
          <w:rFonts w:cs="Arial"/>
          <w:color w:val="000000" w:themeColor="text1"/>
          <w:sz w:val="20"/>
          <w:szCs w:val="20"/>
        </w:rPr>
        <w:t>CONTROVERSIE</w:t>
      </w:r>
    </w:p>
    <w:p w:rsidR="00DC69C5" w:rsidRPr="0039366D" w:rsidRDefault="004E52E5" w:rsidP="0099474C">
      <w:pPr>
        <w:autoSpaceDE w:val="0"/>
        <w:autoSpaceDN w:val="0"/>
        <w:adjustRightInd w:val="0"/>
        <w:jc w:val="both"/>
        <w:rPr>
          <w:rFonts w:cs="Arial"/>
          <w:color w:val="000000" w:themeColor="text1"/>
          <w:sz w:val="20"/>
          <w:szCs w:val="20"/>
        </w:rPr>
      </w:pPr>
      <w:r w:rsidRPr="0039366D">
        <w:rPr>
          <w:rFonts w:cs="Arial"/>
          <w:color w:val="000000" w:themeColor="text1"/>
          <w:sz w:val="20"/>
          <w:szCs w:val="20"/>
        </w:rPr>
        <w:t xml:space="preserve">Art. </w:t>
      </w:r>
      <w:r w:rsidR="00DC69C5" w:rsidRPr="0039366D">
        <w:rPr>
          <w:rFonts w:cs="Arial"/>
          <w:color w:val="000000" w:themeColor="text1"/>
          <w:sz w:val="20"/>
          <w:szCs w:val="20"/>
        </w:rPr>
        <w:t>18 - ELEZIONE DOMICILIO</w:t>
      </w:r>
    </w:p>
    <w:p w:rsidR="00DC69C5" w:rsidRPr="0039366D" w:rsidRDefault="004E52E5" w:rsidP="0099474C">
      <w:pPr>
        <w:autoSpaceDE w:val="0"/>
        <w:autoSpaceDN w:val="0"/>
        <w:adjustRightInd w:val="0"/>
        <w:jc w:val="both"/>
        <w:rPr>
          <w:rFonts w:cs="Arial"/>
          <w:color w:val="000000" w:themeColor="text1"/>
          <w:sz w:val="20"/>
          <w:szCs w:val="20"/>
        </w:rPr>
      </w:pPr>
      <w:r w:rsidRPr="0039366D">
        <w:rPr>
          <w:rFonts w:cs="Arial"/>
          <w:color w:val="000000" w:themeColor="text1"/>
          <w:sz w:val="20"/>
          <w:szCs w:val="20"/>
        </w:rPr>
        <w:t xml:space="preserve">Art. </w:t>
      </w:r>
      <w:r w:rsidR="00DC69C5" w:rsidRPr="0039366D">
        <w:rPr>
          <w:rFonts w:cs="Arial"/>
          <w:color w:val="000000" w:themeColor="text1"/>
          <w:sz w:val="20"/>
          <w:szCs w:val="20"/>
        </w:rPr>
        <w:t>19 – PRIVACY</w:t>
      </w:r>
    </w:p>
    <w:p w:rsidR="00DC69C5" w:rsidRPr="0039366D" w:rsidRDefault="00DC69C5" w:rsidP="0099474C">
      <w:pPr>
        <w:autoSpaceDE w:val="0"/>
        <w:autoSpaceDN w:val="0"/>
        <w:adjustRightInd w:val="0"/>
        <w:jc w:val="both"/>
        <w:rPr>
          <w:rFonts w:cs="Arial"/>
          <w:color w:val="000000" w:themeColor="text1"/>
          <w:sz w:val="20"/>
          <w:szCs w:val="20"/>
        </w:rPr>
      </w:pPr>
    </w:p>
    <w:p w:rsidR="00E56F48" w:rsidRPr="0039366D" w:rsidRDefault="00E56F48" w:rsidP="00E56F48">
      <w:pPr>
        <w:autoSpaceDE w:val="0"/>
        <w:autoSpaceDN w:val="0"/>
        <w:adjustRightInd w:val="0"/>
        <w:jc w:val="both"/>
        <w:rPr>
          <w:rFonts w:cs="Arial"/>
          <w:color w:val="000000" w:themeColor="text1"/>
          <w:sz w:val="20"/>
          <w:szCs w:val="20"/>
        </w:rPr>
      </w:pPr>
      <w:r w:rsidRPr="0039366D">
        <w:rPr>
          <w:rFonts w:cs="Arial"/>
          <w:color w:val="000000" w:themeColor="text1"/>
          <w:sz w:val="20"/>
          <w:szCs w:val="20"/>
        </w:rPr>
        <w:t>Per il Comune   (_______________________)</w:t>
      </w:r>
      <w:r w:rsidRPr="0039366D">
        <w:rPr>
          <w:rFonts w:cs="Arial"/>
          <w:color w:val="000000" w:themeColor="text1"/>
          <w:sz w:val="20"/>
          <w:szCs w:val="20"/>
        </w:rPr>
        <w:tab/>
        <w:t xml:space="preserve">           Per il Concessionario (________________________)</w:t>
      </w:r>
    </w:p>
    <w:p w:rsidR="00437CE0" w:rsidRPr="0039366D" w:rsidRDefault="00437CE0" w:rsidP="00E56F48">
      <w:pPr>
        <w:ind w:right="5810"/>
        <w:jc w:val="both"/>
        <w:rPr>
          <w:rFonts w:cs="Arial"/>
          <w:b/>
          <w:color w:val="000000" w:themeColor="text1"/>
          <w:sz w:val="20"/>
          <w:szCs w:val="20"/>
          <w:u w:val="single"/>
        </w:rPr>
      </w:pPr>
    </w:p>
    <w:p w:rsidR="00E56F48" w:rsidRPr="0039366D" w:rsidRDefault="00E56F48" w:rsidP="00E56F48">
      <w:pPr>
        <w:ind w:right="5810"/>
        <w:jc w:val="both"/>
        <w:rPr>
          <w:color w:val="000000" w:themeColor="text1"/>
          <w:sz w:val="20"/>
          <w:szCs w:val="20"/>
        </w:rPr>
      </w:pPr>
      <w:r w:rsidRPr="0039366D">
        <w:rPr>
          <w:rFonts w:cs="Arial"/>
          <w:b/>
          <w:color w:val="000000" w:themeColor="text1"/>
          <w:sz w:val="20"/>
          <w:szCs w:val="20"/>
          <w:u w:val="single"/>
        </w:rPr>
        <w:t>Allegati:</w:t>
      </w:r>
    </w:p>
    <w:p w:rsidR="00E56F48" w:rsidRPr="0039366D" w:rsidRDefault="00E56F48" w:rsidP="00E56F48">
      <w:pPr>
        <w:jc w:val="both"/>
        <w:rPr>
          <w:rFonts w:cs="Arial"/>
          <w:color w:val="000000" w:themeColor="text1"/>
          <w:sz w:val="20"/>
          <w:szCs w:val="20"/>
        </w:rPr>
      </w:pPr>
      <w:r w:rsidRPr="0039366D">
        <w:rPr>
          <w:rFonts w:cs="Arial"/>
          <w:color w:val="000000" w:themeColor="text1"/>
          <w:sz w:val="20"/>
          <w:szCs w:val="20"/>
        </w:rPr>
        <w:t>- Allegato A: Planimetria;</w:t>
      </w:r>
    </w:p>
    <w:p w:rsidR="00E56F48" w:rsidRPr="0039366D" w:rsidRDefault="00E56F48" w:rsidP="00E56F48">
      <w:pPr>
        <w:jc w:val="both"/>
        <w:rPr>
          <w:rFonts w:cs="Arial"/>
          <w:color w:val="000000" w:themeColor="text1"/>
          <w:sz w:val="20"/>
          <w:szCs w:val="20"/>
        </w:rPr>
      </w:pPr>
      <w:r w:rsidRPr="0039366D">
        <w:rPr>
          <w:rFonts w:cs="Arial"/>
          <w:color w:val="000000" w:themeColor="text1"/>
          <w:sz w:val="20"/>
          <w:szCs w:val="20"/>
        </w:rPr>
        <w:t>- Allegato B: Privacy;</w:t>
      </w:r>
    </w:p>
    <w:p w:rsidR="00C707B9" w:rsidRPr="0039366D" w:rsidRDefault="00E56F48" w:rsidP="00C1779D">
      <w:pPr>
        <w:jc w:val="both"/>
        <w:rPr>
          <w:rFonts w:cs="Arial"/>
          <w:color w:val="000000" w:themeColor="text1"/>
          <w:sz w:val="20"/>
          <w:szCs w:val="20"/>
        </w:rPr>
      </w:pPr>
      <w:r w:rsidRPr="0039366D">
        <w:rPr>
          <w:rFonts w:cs="Arial"/>
          <w:color w:val="000000" w:themeColor="text1"/>
          <w:sz w:val="20"/>
          <w:szCs w:val="20"/>
        </w:rPr>
        <w:t xml:space="preserve">- Allegato C: </w:t>
      </w:r>
      <w:r w:rsidR="00A37452" w:rsidRPr="0039366D">
        <w:rPr>
          <w:rFonts w:cs="Arial"/>
          <w:color w:val="000000" w:themeColor="text1"/>
          <w:sz w:val="20"/>
          <w:szCs w:val="20"/>
        </w:rPr>
        <w:t>Offerta economica e tecnica;</w:t>
      </w:r>
    </w:p>
    <w:p w:rsidR="00A37452" w:rsidRPr="0039366D" w:rsidRDefault="00A37452" w:rsidP="00C1779D">
      <w:pPr>
        <w:jc w:val="both"/>
        <w:rPr>
          <w:rFonts w:cs="Arial"/>
          <w:color w:val="000000" w:themeColor="text1"/>
          <w:sz w:val="20"/>
          <w:szCs w:val="20"/>
        </w:rPr>
      </w:pPr>
      <w:r w:rsidRPr="0039366D">
        <w:rPr>
          <w:rFonts w:cs="Arial"/>
          <w:color w:val="000000" w:themeColor="text1"/>
          <w:sz w:val="20"/>
          <w:szCs w:val="20"/>
        </w:rPr>
        <w:t>- Allegato D: PG n. ______ del _____ ;</w:t>
      </w:r>
    </w:p>
    <w:p w:rsidR="00724D92" w:rsidRPr="0039366D" w:rsidRDefault="00A37452" w:rsidP="00C1779D">
      <w:pPr>
        <w:jc w:val="both"/>
        <w:rPr>
          <w:rFonts w:cs="Arial"/>
          <w:color w:val="000000" w:themeColor="text1"/>
          <w:sz w:val="20"/>
          <w:szCs w:val="20"/>
        </w:rPr>
      </w:pPr>
      <w:r w:rsidRPr="0039366D">
        <w:rPr>
          <w:rFonts w:cs="Arial"/>
          <w:color w:val="000000" w:themeColor="text1"/>
          <w:sz w:val="20"/>
          <w:szCs w:val="20"/>
        </w:rPr>
        <w:t xml:space="preserve">- Allegato E: </w:t>
      </w:r>
      <w:r w:rsidR="00724D92" w:rsidRPr="0039366D">
        <w:rPr>
          <w:rFonts w:cs="Arial"/>
          <w:color w:val="000000" w:themeColor="text1"/>
          <w:sz w:val="20"/>
          <w:szCs w:val="20"/>
        </w:rPr>
        <w:t>Attestazione di Prestazione Energetica (</w:t>
      </w:r>
      <w:proofErr w:type="spellStart"/>
      <w:r w:rsidR="00724D92" w:rsidRPr="0039366D">
        <w:rPr>
          <w:rFonts w:cs="Arial"/>
          <w:color w:val="000000" w:themeColor="text1"/>
          <w:sz w:val="20"/>
          <w:szCs w:val="20"/>
        </w:rPr>
        <w:t>A.P.E.</w:t>
      </w:r>
      <w:proofErr w:type="spellEnd"/>
      <w:r w:rsidR="00724D92" w:rsidRPr="0039366D">
        <w:rPr>
          <w:rFonts w:cs="Arial"/>
          <w:color w:val="000000" w:themeColor="text1"/>
          <w:sz w:val="20"/>
          <w:szCs w:val="20"/>
        </w:rPr>
        <w:t>);</w:t>
      </w:r>
    </w:p>
    <w:p w:rsidR="00A37452" w:rsidRDefault="00724D92" w:rsidP="00DE6EB4">
      <w:pPr>
        <w:jc w:val="both"/>
        <w:rPr>
          <w:rFonts w:cs="Arial"/>
          <w:color w:val="FF0000"/>
          <w:sz w:val="20"/>
          <w:szCs w:val="20"/>
        </w:rPr>
      </w:pPr>
      <w:r w:rsidRPr="0039366D">
        <w:rPr>
          <w:rFonts w:cs="Arial"/>
          <w:color w:val="000000" w:themeColor="text1"/>
          <w:sz w:val="20"/>
          <w:szCs w:val="20"/>
        </w:rPr>
        <w:t>- Allegato F:</w:t>
      </w:r>
      <w:r w:rsidR="00DE6EB4" w:rsidRPr="0039366D">
        <w:rPr>
          <w:rFonts w:cs="Arial"/>
          <w:color w:val="000000" w:themeColor="text1"/>
          <w:sz w:val="20"/>
          <w:szCs w:val="20"/>
        </w:rPr>
        <w:t xml:space="preserve"> </w:t>
      </w:r>
      <w:r w:rsidR="00A37452" w:rsidRPr="0039366D">
        <w:rPr>
          <w:rFonts w:cs="Arial"/>
          <w:color w:val="000000" w:themeColor="text1"/>
          <w:sz w:val="20"/>
          <w:szCs w:val="20"/>
        </w:rPr>
        <w:t>Elenco arredi.</w:t>
      </w:r>
    </w:p>
    <w:p w:rsidR="00E56F48" w:rsidRPr="00C707B9" w:rsidRDefault="00E56F48" w:rsidP="00C707B9">
      <w:pPr>
        <w:rPr>
          <w:rFonts w:cs="Arial"/>
          <w:sz w:val="20"/>
          <w:szCs w:val="20"/>
        </w:rPr>
      </w:pPr>
    </w:p>
    <w:sectPr w:rsidR="00E56F48" w:rsidRPr="00C707B9" w:rsidSect="00984E8E">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hybridMultilevel"/>
    <w:tmpl w:val="E44E17A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nsid w:val="0000000A"/>
    <w:multiLevelType w:val="hybridMultilevel"/>
    <w:tmpl w:val="BCF44E0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0000000B"/>
    <w:multiLevelType w:val="hybridMultilevel"/>
    <w:tmpl w:val="0B4C9DA2"/>
    <w:lvl w:ilvl="0" w:tplc="FFFFFFFF">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
    <w:nsid w:val="022A2DAF"/>
    <w:multiLevelType w:val="hybridMultilevel"/>
    <w:tmpl w:val="89EE05D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0E087AE7"/>
    <w:multiLevelType w:val="hybridMultilevel"/>
    <w:tmpl w:val="8CC62CBC"/>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5">
    <w:nsid w:val="11BC1E80"/>
    <w:multiLevelType w:val="hybridMultilevel"/>
    <w:tmpl w:val="94AE7BF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1EF30665"/>
    <w:multiLevelType w:val="hybridMultilevel"/>
    <w:tmpl w:val="EBB046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28BC7357"/>
    <w:multiLevelType w:val="hybridMultilevel"/>
    <w:tmpl w:val="3614FC6A"/>
    <w:lvl w:ilvl="0" w:tplc="330CD54E">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3AEC2429"/>
    <w:multiLevelType w:val="hybridMultilevel"/>
    <w:tmpl w:val="C3345F0A"/>
    <w:lvl w:ilvl="0" w:tplc="04100001">
      <w:start w:val="1"/>
      <w:numFmt w:val="bullet"/>
      <w:lvlText w:val=""/>
      <w:lvlJc w:val="left"/>
      <w:pPr>
        <w:ind w:left="720" w:hanging="360"/>
      </w:pPr>
      <w:rPr>
        <w:rFonts w:ascii="Symbol" w:hAnsi="Symbol" w:hint="default"/>
      </w:rPr>
    </w:lvl>
    <w:lvl w:ilvl="1" w:tplc="9E5CC83C">
      <w:numFmt w:val="bullet"/>
      <w:lvlText w:val="•"/>
      <w:lvlJc w:val="left"/>
      <w:pPr>
        <w:ind w:left="1440" w:hanging="360"/>
      </w:pPr>
      <w:rPr>
        <w:rFonts w:ascii="Arial" w:eastAsia="Times New Roman" w:hAnsi="Arial"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46601587"/>
    <w:multiLevelType w:val="hybridMultilevel"/>
    <w:tmpl w:val="15EEBA9C"/>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477E6160"/>
    <w:multiLevelType w:val="hybridMultilevel"/>
    <w:tmpl w:val="BAE44D4E"/>
    <w:lvl w:ilvl="0" w:tplc="330CD54E">
      <w:numFmt w:val="bullet"/>
      <w:lvlText w:val="-"/>
      <w:lvlJc w:val="left"/>
      <w:pPr>
        <w:ind w:left="1800" w:hanging="360"/>
      </w:pPr>
      <w:rPr>
        <w:rFonts w:ascii="Arial" w:eastAsia="Times New Roman" w:hAnsi="Arial" w:cs="Arial"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11">
    <w:nsid w:val="5AAD74A4"/>
    <w:multiLevelType w:val="hybridMultilevel"/>
    <w:tmpl w:val="162E5692"/>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6412576F"/>
    <w:multiLevelType w:val="hybridMultilevel"/>
    <w:tmpl w:val="29F4F9B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74E95709"/>
    <w:multiLevelType w:val="hybridMultilevel"/>
    <w:tmpl w:val="597C3FBC"/>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num w:numId="1">
    <w:abstractNumId w:val="0"/>
  </w:num>
  <w:num w:numId="2">
    <w:abstractNumId w:val="1"/>
  </w:num>
  <w:num w:numId="3">
    <w:abstractNumId w:val="2"/>
  </w:num>
  <w:num w:numId="4">
    <w:abstractNumId w:val="8"/>
  </w:num>
  <w:num w:numId="5">
    <w:abstractNumId w:val="3"/>
  </w:num>
  <w:num w:numId="6">
    <w:abstractNumId w:val="5"/>
  </w:num>
  <w:num w:numId="7">
    <w:abstractNumId w:val="12"/>
  </w:num>
  <w:num w:numId="8">
    <w:abstractNumId w:val="13"/>
  </w:num>
  <w:num w:numId="9">
    <w:abstractNumId w:val="9"/>
  </w:num>
  <w:num w:numId="10">
    <w:abstractNumId w:val="11"/>
  </w:num>
  <w:num w:numId="11">
    <w:abstractNumId w:val="4"/>
  </w:num>
  <w:num w:numId="12">
    <w:abstractNumId w:val="10"/>
  </w:num>
  <w:num w:numId="13">
    <w:abstractNumId w:val="6"/>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DC69C5"/>
    <w:rsid w:val="00001C8C"/>
    <w:rsid w:val="00006852"/>
    <w:rsid w:val="0001445C"/>
    <w:rsid w:val="00014E94"/>
    <w:rsid w:val="00027423"/>
    <w:rsid w:val="00030A74"/>
    <w:rsid w:val="00040465"/>
    <w:rsid w:val="00067A72"/>
    <w:rsid w:val="00067B45"/>
    <w:rsid w:val="00072E34"/>
    <w:rsid w:val="00074A0A"/>
    <w:rsid w:val="00076B96"/>
    <w:rsid w:val="000A4234"/>
    <w:rsid w:val="00113308"/>
    <w:rsid w:val="00113A45"/>
    <w:rsid w:val="001163EA"/>
    <w:rsid w:val="00116577"/>
    <w:rsid w:val="0012392C"/>
    <w:rsid w:val="00155AB9"/>
    <w:rsid w:val="00191ED8"/>
    <w:rsid w:val="001A0E94"/>
    <w:rsid w:val="001A251F"/>
    <w:rsid w:val="001B17A1"/>
    <w:rsid w:val="001B279A"/>
    <w:rsid w:val="001B3A53"/>
    <w:rsid w:val="001B402A"/>
    <w:rsid w:val="001C77CE"/>
    <w:rsid w:val="001D7B9A"/>
    <w:rsid w:val="001E1ABD"/>
    <w:rsid w:val="001F0BC3"/>
    <w:rsid w:val="001F4E16"/>
    <w:rsid w:val="001F5B20"/>
    <w:rsid w:val="00214AC6"/>
    <w:rsid w:val="002310D2"/>
    <w:rsid w:val="00255C10"/>
    <w:rsid w:val="00265563"/>
    <w:rsid w:val="002677E7"/>
    <w:rsid w:val="00277617"/>
    <w:rsid w:val="00292F83"/>
    <w:rsid w:val="00296FD2"/>
    <w:rsid w:val="002A0D27"/>
    <w:rsid w:val="002A5993"/>
    <w:rsid w:val="002C7252"/>
    <w:rsid w:val="002D056B"/>
    <w:rsid w:val="002D23E3"/>
    <w:rsid w:val="00302DB4"/>
    <w:rsid w:val="00306E7E"/>
    <w:rsid w:val="003214FB"/>
    <w:rsid w:val="00324EFA"/>
    <w:rsid w:val="003303C6"/>
    <w:rsid w:val="003428A5"/>
    <w:rsid w:val="003678E2"/>
    <w:rsid w:val="003804E9"/>
    <w:rsid w:val="00381EEB"/>
    <w:rsid w:val="00383239"/>
    <w:rsid w:val="00383D86"/>
    <w:rsid w:val="0039366D"/>
    <w:rsid w:val="00395608"/>
    <w:rsid w:val="003A3289"/>
    <w:rsid w:val="003C03EB"/>
    <w:rsid w:val="003C136B"/>
    <w:rsid w:val="003F24F5"/>
    <w:rsid w:val="003F2B71"/>
    <w:rsid w:val="00413947"/>
    <w:rsid w:val="0041553E"/>
    <w:rsid w:val="00425465"/>
    <w:rsid w:val="00437CE0"/>
    <w:rsid w:val="00441ECC"/>
    <w:rsid w:val="00446095"/>
    <w:rsid w:val="00455D08"/>
    <w:rsid w:val="00456751"/>
    <w:rsid w:val="004739CF"/>
    <w:rsid w:val="00480B53"/>
    <w:rsid w:val="00496C82"/>
    <w:rsid w:val="004A1C5A"/>
    <w:rsid w:val="004B2AE9"/>
    <w:rsid w:val="004C4601"/>
    <w:rsid w:val="004D455B"/>
    <w:rsid w:val="004E52E5"/>
    <w:rsid w:val="004F1137"/>
    <w:rsid w:val="005078AE"/>
    <w:rsid w:val="00511B58"/>
    <w:rsid w:val="005150B1"/>
    <w:rsid w:val="005302B2"/>
    <w:rsid w:val="005522B5"/>
    <w:rsid w:val="00567B62"/>
    <w:rsid w:val="005B6B76"/>
    <w:rsid w:val="005F0814"/>
    <w:rsid w:val="006040A1"/>
    <w:rsid w:val="00627952"/>
    <w:rsid w:val="00635923"/>
    <w:rsid w:val="00640D91"/>
    <w:rsid w:val="006413D2"/>
    <w:rsid w:val="006460DA"/>
    <w:rsid w:val="006476D5"/>
    <w:rsid w:val="00667C4B"/>
    <w:rsid w:val="00670480"/>
    <w:rsid w:val="00680123"/>
    <w:rsid w:val="00681C0E"/>
    <w:rsid w:val="006A5713"/>
    <w:rsid w:val="006B29C4"/>
    <w:rsid w:val="006C49D4"/>
    <w:rsid w:val="006D2891"/>
    <w:rsid w:val="006D3B86"/>
    <w:rsid w:val="006D3F81"/>
    <w:rsid w:val="006D5B1D"/>
    <w:rsid w:val="006E3D89"/>
    <w:rsid w:val="007003A1"/>
    <w:rsid w:val="0072054D"/>
    <w:rsid w:val="00724D92"/>
    <w:rsid w:val="007517B9"/>
    <w:rsid w:val="0076276D"/>
    <w:rsid w:val="00771013"/>
    <w:rsid w:val="00776FEB"/>
    <w:rsid w:val="007B2679"/>
    <w:rsid w:val="00837C8A"/>
    <w:rsid w:val="00854B38"/>
    <w:rsid w:val="0085733F"/>
    <w:rsid w:val="00865D98"/>
    <w:rsid w:val="008B27C2"/>
    <w:rsid w:val="008C51E7"/>
    <w:rsid w:val="008D636D"/>
    <w:rsid w:val="00902FBE"/>
    <w:rsid w:val="0091301D"/>
    <w:rsid w:val="0091759E"/>
    <w:rsid w:val="009634F2"/>
    <w:rsid w:val="0096611A"/>
    <w:rsid w:val="00972C55"/>
    <w:rsid w:val="00977A5F"/>
    <w:rsid w:val="00981744"/>
    <w:rsid w:val="00984E8E"/>
    <w:rsid w:val="0099204B"/>
    <w:rsid w:val="0099474C"/>
    <w:rsid w:val="009A27A2"/>
    <w:rsid w:val="009C5168"/>
    <w:rsid w:val="009E165A"/>
    <w:rsid w:val="00A0720F"/>
    <w:rsid w:val="00A3338D"/>
    <w:rsid w:val="00A3454D"/>
    <w:rsid w:val="00A37452"/>
    <w:rsid w:val="00A40239"/>
    <w:rsid w:val="00A46FD3"/>
    <w:rsid w:val="00A600E9"/>
    <w:rsid w:val="00A643BA"/>
    <w:rsid w:val="00A65687"/>
    <w:rsid w:val="00A7297E"/>
    <w:rsid w:val="00A74338"/>
    <w:rsid w:val="00A806FD"/>
    <w:rsid w:val="00A9150C"/>
    <w:rsid w:val="00AB1085"/>
    <w:rsid w:val="00AB1840"/>
    <w:rsid w:val="00B1459E"/>
    <w:rsid w:val="00B426CC"/>
    <w:rsid w:val="00B44BAF"/>
    <w:rsid w:val="00B62511"/>
    <w:rsid w:val="00B824CC"/>
    <w:rsid w:val="00B95E27"/>
    <w:rsid w:val="00BB0A11"/>
    <w:rsid w:val="00BC2978"/>
    <w:rsid w:val="00BD0CFB"/>
    <w:rsid w:val="00BD4A1A"/>
    <w:rsid w:val="00BE4CF1"/>
    <w:rsid w:val="00BF01D4"/>
    <w:rsid w:val="00C007DB"/>
    <w:rsid w:val="00C101B7"/>
    <w:rsid w:val="00C1779D"/>
    <w:rsid w:val="00C657D5"/>
    <w:rsid w:val="00C664ED"/>
    <w:rsid w:val="00C707B9"/>
    <w:rsid w:val="00C73F31"/>
    <w:rsid w:val="00C75240"/>
    <w:rsid w:val="00CB5D14"/>
    <w:rsid w:val="00CC47DD"/>
    <w:rsid w:val="00CC7A76"/>
    <w:rsid w:val="00CC7F1D"/>
    <w:rsid w:val="00CE0420"/>
    <w:rsid w:val="00CE22A7"/>
    <w:rsid w:val="00CE2FC3"/>
    <w:rsid w:val="00CF7121"/>
    <w:rsid w:val="00CF787D"/>
    <w:rsid w:val="00D4114D"/>
    <w:rsid w:val="00D4243B"/>
    <w:rsid w:val="00D63D9A"/>
    <w:rsid w:val="00D8049E"/>
    <w:rsid w:val="00D81CE8"/>
    <w:rsid w:val="00D82818"/>
    <w:rsid w:val="00D8532D"/>
    <w:rsid w:val="00D85A3E"/>
    <w:rsid w:val="00D929B0"/>
    <w:rsid w:val="00DA69B8"/>
    <w:rsid w:val="00DB1D6C"/>
    <w:rsid w:val="00DB3CA1"/>
    <w:rsid w:val="00DB5839"/>
    <w:rsid w:val="00DB5CE1"/>
    <w:rsid w:val="00DC69C5"/>
    <w:rsid w:val="00DE6EB4"/>
    <w:rsid w:val="00E05F56"/>
    <w:rsid w:val="00E177D6"/>
    <w:rsid w:val="00E36D82"/>
    <w:rsid w:val="00E403DA"/>
    <w:rsid w:val="00E56F48"/>
    <w:rsid w:val="00E66871"/>
    <w:rsid w:val="00E74945"/>
    <w:rsid w:val="00EB6BA9"/>
    <w:rsid w:val="00F03477"/>
    <w:rsid w:val="00F05FD6"/>
    <w:rsid w:val="00F12007"/>
    <w:rsid w:val="00F3770D"/>
    <w:rsid w:val="00F42797"/>
    <w:rsid w:val="00F44460"/>
    <w:rsid w:val="00F6544E"/>
    <w:rsid w:val="00F66015"/>
    <w:rsid w:val="00FA423A"/>
    <w:rsid w:val="00FC0970"/>
    <w:rsid w:val="00FD5D6E"/>
    <w:rsid w:val="00FE7B85"/>
    <w:rsid w:val="00FF376C"/>
    <w:rsid w:val="00FF380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C69C5"/>
    <w:pPr>
      <w:suppressAutoHyphens/>
      <w:spacing w:after="0" w:line="240" w:lineRule="auto"/>
    </w:pPr>
    <w:rPr>
      <w:rFonts w:ascii="Arial" w:eastAsia="Calibri" w:hAnsi="Arial" w:cs="Verdana"/>
      <w:sz w:val="24"/>
      <w:lang w:eastAsia="zh-CN"/>
    </w:rPr>
  </w:style>
  <w:style w:type="paragraph" w:styleId="Titolo2">
    <w:name w:val="heading 2"/>
    <w:basedOn w:val="Normale"/>
    <w:next w:val="Normale"/>
    <w:link w:val="Titolo2Carattere"/>
    <w:uiPriority w:val="9"/>
    <w:unhideWhenUsed/>
    <w:qFormat/>
    <w:rsid w:val="0099474C"/>
    <w:pPr>
      <w:keepNext/>
      <w:spacing w:before="240" w:after="60"/>
      <w:outlineLvl w:val="1"/>
    </w:pPr>
    <w:rPr>
      <w:rFonts w:ascii="Cambria" w:eastAsia="Times New Roman" w:hAnsi="Cambria" w:cs="Times New Roman"/>
      <w:b/>
      <w:bCs/>
      <w:i/>
      <w:iCs/>
      <w:sz w:val="28"/>
      <w:szCs w:val="28"/>
    </w:rPr>
  </w:style>
  <w:style w:type="paragraph" w:styleId="Titolo3">
    <w:name w:val="heading 3"/>
    <w:basedOn w:val="Normale"/>
    <w:next w:val="Normale"/>
    <w:link w:val="Titolo3Carattere"/>
    <w:uiPriority w:val="9"/>
    <w:unhideWhenUsed/>
    <w:qFormat/>
    <w:rsid w:val="00265563"/>
    <w:pPr>
      <w:keepNext/>
      <w:keepLines/>
      <w:spacing w:before="200"/>
      <w:outlineLvl w:val="2"/>
    </w:pPr>
    <w:rPr>
      <w:rFonts w:asciiTheme="majorHAnsi" w:eastAsiaTheme="majorEastAsia" w:hAnsiTheme="majorHAnsi" w:cstheme="majorBidi"/>
      <w:b/>
      <w:bCs/>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rsid w:val="00DC69C5"/>
    <w:rPr>
      <w:color w:val="0000FF"/>
      <w:u w:val="single"/>
    </w:rPr>
  </w:style>
  <w:style w:type="character" w:customStyle="1" w:styleId="Titolo2Carattere">
    <w:name w:val="Titolo 2 Carattere"/>
    <w:basedOn w:val="Carpredefinitoparagrafo"/>
    <w:link w:val="Titolo2"/>
    <w:uiPriority w:val="9"/>
    <w:rsid w:val="0099474C"/>
    <w:rPr>
      <w:rFonts w:ascii="Cambria" w:eastAsia="Times New Roman" w:hAnsi="Cambria" w:cs="Times New Roman"/>
      <w:b/>
      <w:bCs/>
      <w:i/>
      <w:iCs/>
      <w:sz w:val="28"/>
      <w:szCs w:val="28"/>
      <w:lang w:eastAsia="zh-CN"/>
    </w:rPr>
  </w:style>
  <w:style w:type="paragraph" w:styleId="Corpodeltesto2">
    <w:name w:val="Body Text 2"/>
    <w:basedOn w:val="Normale"/>
    <w:link w:val="Corpodeltesto2Carattere"/>
    <w:rsid w:val="00446095"/>
    <w:rPr>
      <w:rFonts w:ascii="Times New Roman" w:eastAsia="Times New Roman" w:hAnsi="Times New Roman"/>
      <w:szCs w:val="20"/>
      <w:lang w:eastAsia="it-IT"/>
    </w:rPr>
  </w:style>
  <w:style w:type="character" w:customStyle="1" w:styleId="Corpodeltesto2Carattere">
    <w:name w:val="Corpo del testo 2 Carattere"/>
    <w:basedOn w:val="Carpredefinitoparagrafo"/>
    <w:link w:val="Corpodeltesto2"/>
    <w:rsid w:val="00446095"/>
    <w:rPr>
      <w:rFonts w:ascii="Times New Roman" w:eastAsia="Times New Roman" w:hAnsi="Times New Roman" w:cs="Verdana"/>
      <w:sz w:val="24"/>
      <w:szCs w:val="20"/>
      <w:lang w:eastAsia="it-IT"/>
    </w:rPr>
  </w:style>
  <w:style w:type="paragraph" w:styleId="Paragrafoelenco">
    <w:name w:val="List Paragraph"/>
    <w:basedOn w:val="Normale"/>
    <w:uiPriority w:val="34"/>
    <w:qFormat/>
    <w:rsid w:val="00902FBE"/>
    <w:pPr>
      <w:suppressAutoHyphens w:val="0"/>
      <w:ind w:left="720"/>
      <w:contextualSpacing/>
    </w:pPr>
    <w:rPr>
      <w:rFonts w:ascii="Times New Roman" w:eastAsia="Times New Roman" w:hAnsi="Times New Roman" w:cs="Times New Roman"/>
      <w:sz w:val="20"/>
      <w:szCs w:val="20"/>
      <w:lang w:eastAsia="it-IT"/>
    </w:rPr>
  </w:style>
  <w:style w:type="paragraph" w:customStyle="1" w:styleId="normal">
    <w:name w:val="normal"/>
    <w:rsid w:val="00F6544E"/>
    <w:pPr>
      <w:spacing w:after="0" w:line="240" w:lineRule="auto"/>
    </w:pPr>
    <w:rPr>
      <w:rFonts w:ascii="Times New Roman" w:eastAsia="Times New Roman" w:hAnsi="Times New Roman" w:cs="Times New Roman"/>
      <w:sz w:val="20"/>
      <w:szCs w:val="20"/>
      <w:lang w:eastAsia="it-IT"/>
    </w:rPr>
  </w:style>
  <w:style w:type="character" w:styleId="Enfasicorsivo">
    <w:name w:val="Emphasis"/>
    <w:basedOn w:val="Carpredefinitoparagrafo"/>
    <w:uiPriority w:val="20"/>
    <w:qFormat/>
    <w:rsid w:val="00E177D6"/>
    <w:rPr>
      <w:i/>
      <w:iCs/>
    </w:rPr>
  </w:style>
  <w:style w:type="character" w:customStyle="1" w:styleId="Titolo3Carattere">
    <w:name w:val="Titolo 3 Carattere"/>
    <w:basedOn w:val="Carpredefinitoparagrafo"/>
    <w:link w:val="Titolo3"/>
    <w:uiPriority w:val="9"/>
    <w:rsid w:val="00265563"/>
    <w:rPr>
      <w:rFonts w:asciiTheme="majorHAnsi" w:eastAsiaTheme="majorEastAsia" w:hAnsiTheme="majorHAnsi" w:cstheme="majorBidi"/>
      <w:b/>
      <w:bCs/>
      <w:color w:val="4F81BD" w:themeColor="accent1"/>
      <w:sz w:val="24"/>
      <w:lang w:eastAsia="zh-CN"/>
    </w:rPr>
  </w:style>
  <w:style w:type="character" w:styleId="Enfasigrassetto">
    <w:name w:val="Strong"/>
    <w:basedOn w:val="Carpredefinitoparagrafo"/>
    <w:uiPriority w:val="22"/>
    <w:qFormat/>
    <w:rsid w:val="00E05F56"/>
    <w:rPr>
      <w:b/>
      <w:bCs/>
    </w:rPr>
  </w:style>
</w:styles>
</file>

<file path=word/webSettings.xml><?xml version="1.0" encoding="utf-8"?>
<w:webSettings xmlns:r="http://schemas.openxmlformats.org/officeDocument/2006/relationships" xmlns:w="http://schemas.openxmlformats.org/wordprocessingml/2006/main">
  <w:divs>
    <w:div w:id="291062102">
      <w:bodyDiv w:val="1"/>
      <w:marLeft w:val="0"/>
      <w:marRight w:val="0"/>
      <w:marTop w:val="0"/>
      <w:marBottom w:val="0"/>
      <w:divBdr>
        <w:top w:val="none" w:sz="0" w:space="0" w:color="auto"/>
        <w:left w:val="none" w:sz="0" w:space="0" w:color="auto"/>
        <w:bottom w:val="none" w:sz="0" w:space="0" w:color="auto"/>
        <w:right w:val="none" w:sz="0" w:space="0" w:color="auto"/>
      </w:divBdr>
    </w:div>
    <w:div w:id="690716209">
      <w:bodyDiv w:val="1"/>
      <w:marLeft w:val="0"/>
      <w:marRight w:val="0"/>
      <w:marTop w:val="0"/>
      <w:marBottom w:val="0"/>
      <w:divBdr>
        <w:top w:val="none" w:sz="0" w:space="0" w:color="auto"/>
        <w:left w:val="none" w:sz="0" w:space="0" w:color="auto"/>
        <w:bottom w:val="none" w:sz="0" w:space="0" w:color="auto"/>
        <w:right w:val="none" w:sz="0" w:space="0" w:color="auto"/>
      </w:divBdr>
    </w:div>
    <w:div w:id="981498917">
      <w:bodyDiv w:val="1"/>
      <w:marLeft w:val="0"/>
      <w:marRight w:val="0"/>
      <w:marTop w:val="0"/>
      <w:marBottom w:val="0"/>
      <w:divBdr>
        <w:top w:val="none" w:sz="0" w:space="0" w:color="auto"/>
        <w:left w:val="none" w:sz="0" w:space="0" w:color="auto"/>
        <w:bottom w:val="none" w:sz="0" w:space="0" w:color="auto"/>
        <w:right w:val="none" w:sz="0" w:space="0" w:color="auto"/>
      </w:divBdr>
    </w:div>
    <w:div w:id="996612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omune.ferrara@cert.comune.fe.it" TargetMode="External"/><Relationship Id="rId3" Type="http://schemas.openxmlformats.org/officeDocument/2006/relationships/settings" Target="settings.xml"/><Relationship Id="rId7" Type="http://schemas.openxmlformats.org/officeDocument/2006/relationships/hyperlink" Target="mailto:comune.ferrara@cert.comune.f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mune.ferrara@cert.comune.fe.it" TargetMode="External"/><Relationship Id="rId11" Type="http://schemas.openxmlformats.org/officeDocument/2006/relationships/theme" Target="theme/theme1.xml"/><Relationship Id="rId5" Type="http://schemas.openxmlformats.org/officeDocument/2006/relationships/hyperlink" Target="mailto:comune.ferrara@cert.comune.fe.i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omune.ferrara@cert.comune.f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8771</Words>
  <Characters>49995</Characters>
  <Application>Microsoft Office Word</Application>
  <DocSecurity>0</DocSecurity>
  <Lines>416</Lines>
  <Paragraphs>117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58649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e.mari</dc:creator>
  <cp:lastModifiedBy>e.mari</cp:lastModifiedBy>
  <cp:revision>2</cp:revision>
  <cp:lastPrinted>2026-04-20T09:53:00Z</cp:lastPrinted>
  <dcterms:created xsi:type="dcterms:W3CDTF">2026-06-09T07:24:00Z</dcterms:created>
  <dcterms:modified xsi:type="dcterms:W3CDTF">2026-06-09T07:24:00Z</dcterms:modified>
</cp:coreProperties>
</file>