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02" w:rsidRDefault="00634702" w:rsidP="00C36E78">
      <w:pPr>
        <w:spacing w:after="0" w:line="240" w:lineRule="auto"/>
        <w:ind w:left="567" w:right="566"/>
        <w:jc w:val="center"/>
        <w:rPr>
          <w:rFonts w:ascii="Arial" w:hAnsi="Arial" w:cs="Arial"/>
          <w:b/>
          <w:sz w:val="20"/>
          <w:szCs w:val="20"/>
        </w:rPr>
      </w:pPr>
    </w:p>
    <w:p w:rsidR="00E00C19" w:rsidRDefault="00634702" w:rsidP="00C36E78">
      <w:pPr>
        <w:spacing w:after="0" w:line="240" w:lineRule="auto"/>
        <w:ind w:left="567" w:right="566"/>
        <w:jc w:val="center"/>
        <w:rPr>
          <w:rFonts w:ascii="Arial" w:hAnsi="Arial" w:cs="Arial"/>
          <w:b/>
          <w:sz w:val="20"/>
          <w:szCs w:val="20"/>
        </w:rPr>
      </w:pPr>
      <w:r w:rsidRPr="00634702">
        <w:rPr>
          <w:rFonts w:ascii="Arial" w:hAnsi="Arial" w:cs="Arial"/>
          <w:b/>
          <w:sz w:val="20"/>
          <w:szCs w:val="20"/>
        </w:rPr>
        <w:t>INVITO A MANIFESTARE INTERESSE</w:t>
      </w:r>
    </w:p>
    <w:p w:rsidR="00E00C19" w:rsidRDefault="00E00C19" w:rsidP="00C36E78">
      <w:pPr>
        <w:spacing w:after="0" w:line="240" w:lineRule="auto"/>
        <w:ind w:left="567" w:right="566"/>
        <w:jc w:val="center"/>
        <w:rPr>
          <w:rFonts w:ascii="Arial" w:hAnsi="Arial" w:cs="Arial"/>
          <w:b/>
          <w:sz w:val="20"/>
          <w:szCs w:val="20"/>
        </w:rPr>
      </w:pPr>
    </w:p>
    <w:p w:rsidR="00BE75BD" w:rsidRDefault="00A171AD" w:rsidP="00C36E78">
      <w:pPr>
        <w:spacing w:line="240" w:lineRule="auto"/>
        <w:ind w:left="567" w:right="566"/>
        <w:jc w:val="both"/>
        <w:rPr>
          <w:rFonts w:ascii="Arial" w:hAnsi="Arial" w:cs="Arial"/>
          <w:b/>
          <w:sz w:val="20"/>
          <w:szCs w:val="20"/>
        </w:rPr>
      </w:pPr>
      <w:r w:rsidRPr="00A171AD">
        <w:rPr>
          <w:rFonts w:ascii="Arial" w:hAnsi="Arial" w:cs="Arial"/>
          <w:b/>
          <w:sz w:val="20"/>
          <w:szCs w:val="20"/>
        </w:rPr>
        <w:t xml:space="preserve">AVVISO PUBBLICO ESPLORATIVO PER L’ACQUISIZIONE </w:t>
      </w:r>
      <w:proofErr w:type="spellStart"/>
      <w:r w:rsidRPr="00A171AD">
        <w:rPr>
          <w:rFonts w:ascii="Arial" w:hAnsi="Arial" w:cs="Arial"/>
          <w:b/>
          <w:sz w:val="20"/>
          <w:szCs w:val="20"/>
        </w:rPr>
        <w:t>DI</w:t>
      </w:r>
      <w:proofErr w:type="spellEnd"/>
      <w:r w:rsidRPr="00A171AD">
        <w:rPr>
          <w:rFonts w:ascii="Arial" w:hAnsi="Arial" w:cs="Arial"/>
          <w:b/>
          <w:sz w:val="20"/>
          <w:szCs w:val="20"/>
        </w:rPr>
        <w:t xml:space="preserve"> MANIFESTAZIONI </w:t>
      </w:r>
      <w:proofErr w:type="spellStart"/>
      <w:r w:rsidRPr="00A171AD">
        <w:rPr>
          <w:rFonts w:ascii="Arial" w:hAnsi="Arial" w:cs="Arial"/>
          <w:b/>
          <w:sz w:val="20"/>
          <w:szCs w:val="20"/>
        </w:rPr>
        <w:t>DI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A171AD">
        <w:rPr>
          <w:rFonts w:ascii="Arial" w:hAnsi="Arial" w:cs="Arial"/>
          <w:b/>
          <w:sz w:val="20"/>
          <w:szCs w:val="20"/>
        </w:rPr>
        <w:t>INTERESSE PER LA CONCESSIONE IN USO AI FINI DELLA VALORIZZAZIONE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171AD">
        <w:rPr>
          <w:rFonts w:ascii="Arial" w:hAnsi="Arial" w:cs="Arial"/>
          <w:b/>
          <w:sz w:val="20"/>
          <w:szCs w:val="20"/>
        </w:rPr>
        <w:t>DEL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171AD">
        <w:rPr>
          <w:rFonts w:ascii="Arial" w:hAnsi="Arial" w:cs="Arial"/>
          <w:b/>
          <w:sz w:val="20"/>
          <w:szCs w:val="20"/>
        </w:rPr>
        <w:t>COMPLESSO IMMOBILIARE “CASA DELL’ORTOLANO”, SITO NEL VALLO DELLE MURA CITTADINE, ALLA VIA BOLOGNA 1/G.</w:t>
      </w:r>
    </w:p>
    <w:p w:rsidR="00D148CD" w:rsidRDefault="00D148CD" w:rsidP="00D148CD">
      <w:pPr>
        <w:spacing w:after="0" w:line="240" w:lineRule="auto"/>
        <w:ind w:left="567" w:right="566"/>
        <w:jc w:val="center"/>
        <w:rPr>
          <w:rFonts w:ascii="Arial" w:hAnsi="Arial" w:cs="Arial"/>
          <w:b/>
          <w:sz w:val="32"/>
          <w:szCs w:val="32"/>
        </w:rPr>
      </w:pPr>
    </w:p>
    <w:p w:rsidR="00D148CD" w:rsidRPr="00D148CD" w:rsidRDefault="00D148CD" w:rsidP="00D148CD">
      <w:pPr>
        <w:spacing w:after="0" w:line="240" w:lineRule="auto"/>
        <w:ind w:left="567" w:right="566"/>
        <w:jc w:val="center"/>
        <w:rPr>
          <w:rFonts w:ascii="Arial" w:hAnsi="Arial" w:cs="Arial"/>
          <w:sz w:val="20"/>
          <w:szCs w:val="20"/>
        </w:rPr>
      </w:pPr>
    </w:p>
    <w:p w:rsidR="009F7F1C" w:rsidRPr="00E23DBB" w:rsidRDefault="009F7F1C" w:rsidP="00D148CD">
      <w:pPr>
        <w:shd w:val="clear" w:color="auto" w:fill="D9D9D9" w:themeFill="background1" w:themeFillShade="D9"/>
        <w:spacing w:after="0" w:line="240" w:lineRule="auto"/>
        <w:ind w:left="567" w:right="566"/>
        <w:jc w:val="center"/>
        <w:rPr>
          <w:rFonts w:ascii="Arial" w:hAnsi="Arial" w:cs="Arial"/>
          <w:b/>
          <w:sz w:val="20"/>
          <w:szCs w:val="20"/>
        </w:rPr>
      </w:pPr>
    </w:p>
    <w:p w:rsidR="00D148CD" w:rsidRPr="00D148CD" w:rsidRDefault="004D2F07" w:rsidP="00D148CD">
      <w:pPr>
        <w:shd w:val="clear" w:color="auto" w:fill="D9D9D9" w:themeFill="background1" w:themeFillShade="D9"/>
        <w:spacing w:after="0" w:line="240" w:lineRule="auto"/>
        <w:ind w:left="567" w:right="566"/>
        <w:jc w:val="center"/>
        <w:rPr>
          <w:rFonts w:ascii="Arial" w:hAnsi="Arial" w:cs="Arial"/>
          <w:sz w:val="32"/>
          <w:szCs w:val="32"/>
        </w:rPr>
      </w:pPr>
      <w:r w:rsidRPr="00D148CD">
        <w:rPr>
          <w:rFonts w:ascii="Arial" w:hAnsi="Arial" w:cs="Arial"/>
          <w:b/>
          <w:sz w:val="32"/>
          <w:szCs w:val="32"/>
        </w:rPr>
        <w:t xml:space="preserve">Allegato </w:t>
      </w:r>
      <w:r w:rsidR="00F65C72">
        <w:rPr>
          <w:rFonts w:ascii="Arial" w:hAnsi="Arial" w:cs="Arial"/>
          <w:b/>
          <w:sz w:val="32"/>
          <w:szCs w:val="32"/>
        </w:rPr>
        <w:t>C</w:t>
      </w:r>
    </w:p>
    <w:p w:rsidR="004D2F07" w:rsidRPr="00E23DBB" w:rsidRDefault="00F65C72" w:rsidP="00E23DBB">
      <w:pPr>
        <w:shd w:val="clear" w:color="auto" w:fill="D9D9D9" w:themeFill="background1" w:themeFillShade="D9"/>
        <w:spacing w:after="0" w:line="240" w:lineRule="auto"/>
        <w:ind w:left="567" w:right="566"/>
        <w:jc w:val="center"/>
        <w:rPr>
          <w:rFonts w:ascii="Arial" w:hAnsi="Arial" w:cs="Arial"/>
          <w:sz w:val="20"/>
          <w:szCs w:val="20"/>
        </w:rPr>
      </w:pPr>
      <w:r w:rsidRPr="00E23DBB">
        <w:rPr>
          <w:rFonts w:ascii="Arial" w:hAnsi="Arial" w:cs="Arial"/>
          <w:sz w:val="20"/>
          <w:szCs w:val="20"/>
        </w:rPr>
        <w:t>INFORMATIVA PER IL TRATTAMENTO DEI DATI PERSONALI AI SENSI DELL’ART. 13 DEL REGOLAMENTO (UE) 2016/679</w:t>
      </w:r>
    </w:p>
    <w:p w:rsidR="00F65C72" w:rsidRPr="00E23DBB" w:rsidRDefault="00F65C72" w:rsidP="00D148CD">
      <w:pPr>
        <w:shd w:val="clear" w:color="auto" w:fill="D9D9D9" w:themeFill="background1" w:themeFillShade="D9"/>
        <w:spacing w:after="0" w:line="240" w:lineRule="auto"/>
        <w:ind w:left="567" w:right="566"/>
        <w:jc w:val="center"/>
        <w:rPr>
          <w:rFonts w:ascii="Arial" w:hAnsi="Arial" w:cs="Arial"/>
          <w:sz w:val="20"/>
          <w:szCs w:val="20"/>
        </w:rPr>
      </w:pPr>
    </w:p>
    <w:p w:rsidR="00B720C7" w:rsidRDefault="00B720C7" w:rsidP="00C36E78">
      <w:pPr>
        <w:spacing w:after="0" w:line="240" w:lineRule="auto"/>
        <w:ind w:left="567" w:right="566"/>
        <w:jc w:val="center"/>
        <w:rPr>
          <w:rFonts w:ascii="Arial" w:hAnsi="Arial" w:cs="Arial"/>
          <w:b/>
          <w:sz w:val="20"/>
          <w:szCs w:val="20"/>
        </w:rPr>
      </w:pPr>
    </w:p>
    <w:p w:rsidR="00F65C72" w:rsidRPr="00921ED2" w:rsidRDefault="00F65C72" w:rsidP="00F65C72">
      <w:pPr>
        <w:spacing w:line="240" w:lineRule="auto"/>
        <w:ind w:left="567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presente informativa ha lo</w:t>
      </w:r>
      <w:r w:rsidRPr="00921ED2">
        <w:rPr>
          <w:rFonts w:ascii="Arial" w:hAnsi="Arial" w:cs="Arial"/>
          <w:sz w:val="20"/>
          <w:szCs w:val="20"/>
        </w:rPr>
        <w:t xml:space="preserve"> scopo di informare l’interessato su come vengono utilizzati i dati che lo riguardano nell’ambito della seguente o delle seguenti attività di trattamento:</w:t>
      </w:r>
    </w:p>
    <w:tbl>
      <w:tblPr>
        <w:tblW w:w="4316" w:type="pct"/>
        <w:tblInd w:w="675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ook w:val="04A0"/>
      </w:tblPr>
      <w:tblGrid>
        <w:gridCol w:w="8506"/>
      </w:tblGrid>
      <w:tr w:rsidR="00F65C72" w:rsidRPr="005C2DC9" w:rsidTr="004106A3">
        <w:trPr>
          <w:cantSplit/>
          <w:trHeight w:val="300"/>
        </w:trPr>
        <w:tc>
          <w:tcPr>
            <w:tcW w:w="8505" w:type="dxa"/>
            <w:shd w:val="clear" w:color="auto" w:fill="A1CFE0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Trattamenti</w:t>
            </w:r>
          </w:p>
        </w:tc>
      </w:tr>
      <w:tr w:rsidR="00F65C72" w:rsidRPr="005C2DC9" w:rsidTr="004106A3">
        <w:trPr>
          <w:cantSplit/>
          <w:trHeight w:val="300"/>
        </w:trPr>
        <w:tc>
          <w:tcPr>
            <w:tcW w:w="8505" w:type="dxa"/>
            <w:vAlign w:val="center"/>
          </w:tcPr>
          <w:p w:rsidR="00F65C72" w:rsidRPr="005C2DC9" w:rsidRDefault="00F65C72" w:rsidP="004106A3">
            <w:pPr>
              <w:pStyle w:val="Corpodeltesto"/>
              <w:jc w:val="both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INVITO A MANIFESTARE INTERESSE - </w:t>
            </w:r>
            <w:r w:rsidRPr="00921ED2">
              <w:rPr>
                <w:sz w:val="16"/>
                <w:szCs w:val="16"/>
              </w:rPr>
              <w:t xml:space="preserve">AVVISO PUBBLICO ESPLORATIVO PER L’ACQUISIZIONE </w:t>
            </w:r>
            <w:proofErr w:type="spellStart"/>
            <w:r w:rsidRPr="00921ED2">
              <w:rPr>
                <w:sz w:val="16"/>
                <w:szCs w:val="16"/>
              </w:rPr>
              <w:t>DI</w:t>
            </w:r>
            <w:proofErr w:type="spellEnd"/>
            <w:r w:rsidRPr="00921ED2">
              <w:rPr>
                <w:sz w:val="16"/>
                <w:szCs w:val="16"/>
              </w:rPr>
              <w:t xml:space="preserve"> MANIFESTAZIONI </w:t>
            </w:r>
            <w:proofErr w:type="spellStart"/>
            <w:r w:rsidRPr="00921ED2">
              <w:rPr>
                <w:sz w:val="16"/>
                <w:szCs w:val="16"/>
              </w:rPr>
              <w:t>DI</w:t>
            </w:r>
            <w:proofErr w:type="spellEnd"/>
            <w:r w:rsidRPr="00921ED2">
              <w:rPr>
                <w:sz w:val="16"/>
                <w:szCs w:val="16"/>
              </w:rPr>
              <w:t xml:space="preserve"> INTERESSE PER LA CONCESSIONE IN USO AI FINI DELLA VALORIZZAZIONE DEL COMPLESSO IMMOBILIARE “CASA DELL’ORTOLANO”, SITO NEL VALLO DELLE MURA </w:t>
            </w:r>
            <w:r>
              <w:rPr>
                <w:sz w:val="16"/>
                <w:szCs w:val="16"/>
              </w:rPr>
              <w:t xml:space="preserve">CITTADINE, ALLA VIA BOLOGNA 1/G </w:t>
            </w:r>
            <w:r w:rsidRPr="005C2DC9">
              <w:rPr>
                <w:sz w:val="16"/>
                <w:szCs w:val="16"/>
              </w:rPr>
              <w:t>e relativi adempimenti e attività connesse, imposti dalla legge, dai regolamenti e/o contrattuali, quali predisposizione di atti amministrativi, accesso agli atti della Pubblica Amministrazione, protocollo e archivio generale.</w:t>
            </w:r>
          </w:p>
        </w:tc>
      </w:tr>
    </w:tbl>
    <w:p w:rsidR="00F65C72" w:rsidRPr="005C2DC9" w:rsidRDefault="00F65C72" w:rsidP="00F65C72">
      <w:pPr>
        <w:pStyle w:val="Corpodeltesto"/>
        <w:ind w:left="567" w:right="566"/>
        <w:jc w:val="both"/>
        <w:rPr>
          <w:b/>
          <w:sz w:val="16"/>
          <w:szCs w:val="16"/>
        </w:rPr>
      </w:pPr>
      <w:r w:rsidRPr="005C2DC9">
        <w:rPr>
          <w:sz w:val="16"/>
          <w:szCs w:val="16"/>
        </w:rPr>
        <w:t>Ai sensi degli articoli 13 e 14 del regolamento EU 2016/679 si informa l’interessato che i suoi dati saranno trattati dal Titolare del trattamento definito nella sezione</w:t>
      </w:r>
      <w:r w:rsidRPr="005C2DC9">
        <w:rPr>
          <w:b/>
          <w:bCs/>
          <w:sz w:val="16"/>
          <w:szCs w:val="16"/>
        </w:rPr>
        <w:t xml:space="preserve"> Titolare,</w:t>
      </w:r>
      <w:r w:rsidRPr="005C2DC9">
        <w:rPr>
          <w:sz w:val="16"/>
          <w:szCs w:val="16"/>
        </w:rPr>
        <w:t xml:space="preserve"> il quale tratta i dati per le finalità menzionate nella sezione </w:t>
      </w:r>
      <w:r w:rsidRPr="005C2DC9">
        <w:rPr>
          <w:b/>
          <w:bCs/>
          <w:sz w:val="16"/>
          <w:szCs w:val="16"/>
        </w:rPr>
        <w:t>Finalità del trattamento e basi giuridiche che legittimano il trattamento</w:t>
      </w:r>
      <w:r w:rsidRPr="005C2DC9">
        <w:rPr>
          <w:sz w:val="16"/>
          <w:szCs w:val="16"/>
        </w:rPr>
        <w:t xml:space="preserve">, per un determinato periodo di tempo definito nella sezione </w:t>
      </w:r>
      <w:r w:rsidRPr="005C2DC9">
        <w:rPr>
          <w:b/>
          <w:bCs/>
          <w:sz w:val="16"/>
          <w:szCs w:val="16"/>
        </w:rPr>
        <w:t>Periodo di conservazione</w:t>
      </w:r>
      <w:r w:rsidRPr="005C2DC9">
        <w:rPr>
          <w:sz w:val="16"/>
          <w:szCs w:val="16"/>
        </w:rPr>
        <w:t xml:space="preserve"> </w:t>
      </w:r>
      <w:r w:rsidRPr="005C2DC9">
        <w:rPr>
          <w:b/>
          <w:sz w:val="16"/>
          <w:szCs w:val="16"/>
        </w:rPr>
        <w:t>dei dati</w:t>
      </w:r>
      <w:r w:rsidRPr="005C2DC9">
        <w:rPr>
          <w:sz w:val="16"/>
          <w:szCs w:val="16"/>
        </w:rPr>
        <w:t xml:space="preserve"> e potrebbero essere comunicati e/o diffusi a soggetti definiti nella sezione </w:t>
      </w:r>
      <w:r w:rsidRPr="005C2DC9">
        <w:rPr>
          <w:b/>
          <w:sz w:val="16"/>
          <w:szCs w:val="16"/>
        </w:rPr>
        <w:t xml:space="preserve">Diffusione e </w:t>
      </w:r>
      <w:r w:rsidRPr="005C2DC9">
        <w:rPr>
          <w:b/>
          <w:bCs/>
          <w:sz w:val="16"/>
          <w:szCs w:val="16"/>
        </w:rPr>
        <w:t>comunicazione dei dati</w:t>
      </w:r>
      <w:r w:rsidRPr="005C2DC9">
        <w:rPr>
          <w:b/>
          <w:sz w:val="16"/>
          <w:szCs w:val="16"/>
        </w:rPr>
        <w:t>.</w:t>
      </w:r>
    </w:p>
    <w:p w:rsidR="00F65C72" w:rsidRPr="005C2DC9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 xml:space="preserve">Si informa altresì l’interessato che può esercitare diversi diritti con riferimento ai suoi dati personali, un’elencazione dei diritti è fornita in calce alla presente informativa nella sezione </w:t>
      </w:r>
      <w:r w:rsidRPr="008A7EA3">
        <w:rPr>
          <w:sz w:val="16"/>
          <w:szCs w:val="16"/>
        </w:rPr>
        <w:t>Diritti dell’interessato.</w:t>
      </w:r>
      <w:r w:rsidRPr="005C2DC9">
        <w:rPr>
          <w:sz w:val="16"/>
          <w:szCs w:val="16"/>
        </w:rPr>
        <w:t xml:space="preserve"> I diritti dell’interessato possono essere esercitati in qualsiasi momento contattando il Responsabile della protezione dei dati (RPD) indicato nella sezione </w:t>
      </w:r>
      <w:r w:rsidRPr="008A7EA3">
        <w:rPr>
          <w:sz w:val="16"/>
          <w:szCs w:val="16"/>
        </w:rPr>
        <w:t xml:space="preserve">Responsabile della protezione dei dati (RPD) </w:t>
      </w:r>
      <w:r w:rsidRPr="005C2DC9">
        <w:rPr>
          <w:sz w:val="16"/>
          <w:szCs w:val="16"/>
        </w:rPr>
        <w:t>o in sua assenza il Titolare.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rPr>
          <w:trHeight w:val="716"/>
        </w:trPr>
        <w:tc>
          <w:tcPr>
            <w:tcW w:w="993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426" w:right="424" w:hanging="340"/>
              <w:jc w:val="both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16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426" w:hanging="340"/>
              <w:jc w:val="both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 xml:space="preserve">Finalità del trattamento e basi giuridiche che legittimano il trattamento </w:t>
            </w:r>
          </w:p>
          <w:p w:rsidR="00F65C72" w:rsidRPr="005C2DC9" w:rsidRDefault="00F65C72" w:rsidP="004106A3">
            <w:pPr>
              <w:pStyle w:val="Corpodeltesto"/>
              <w:ind w:left="426" w:hanging="340"/>
              <w:jc w:val="both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Perché vengono trattati i miei dati e quale base giuridica legittima il trattamento dei miei dati?</w:t>
            </w:r>
          </w:p>
        </w:tc>
      </w:tr>
    </w:tbl>
    <w:p w:rsidR="00F65C72" w:rsidRPr="005C2DC9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 xml:space="preserve">I dati personali saranno trattati, nel rispetto delle condizioni di liceità previste dal Regolamento UE 679/2016, in particolare, dall’art. 6, part. 1 lett. b), c) ed e) e part. 3, art. 10 Reg. UE 2016/679, art. 2 </w:t>
      </w:r>
      <w:proofErr w:type="spellStart"/>
      <w:r w:rsidRPr="005C2DC9">
        <w:rPr>
          <w:sz w:val="16"/>
          <w:szCs w:val="16"/>
        </w:rPr>
        <w:t>ter</w:t>
      </w:r>
      <w:proofErr w:type="spellEnd"/>
      <w:r w:rsidRPr="005C2DC9">
        <w:rPr>
          <w:sz w:val="16"/>
          <w:szCs w:val="16"/>
        </w:rPr>
        <w:t xml:space="preserve"> e art 2 </w:t>
      </w:r>
      <w:proofErr w:type="spellStart"/>
      <w:r w:rsidRPr="005C2DC9">
        <w:rPr>
          <w:sz w:val="16"/>
          <w:szCs w:val="16"/>
        </w:rPr>
        <w:t>octies</w:t>
      </w:r>
      <w:proofErr w:type="spellEnd"/>
      <w:r w:rsidRPr="005C2DC9">
        <w:rPr>
          <w:sz w:val="16"/>
          <w:szCs w:val="16"/>
        </w:rPr>
        <w:t xml:space="preserve"> d.lgs. 196/2003, per il perseguimento delle seguenti finalità connesse all’esecuzione di un compito di interesse pubblico o connesso all’esercizio di pubblici poteri di cui è investito il titolare del tra</w:t>
      </w:r>
      <w:r>
        <w:rPr>
          <w:sz w:val="16"/>
          <w:szCs w:val="16"/>
        </w:rPr>
        <w:t>ttamento, in particolare per la gestione della manifestazione d’interesse</w:t>
      </w:r>
      <w:r w:rsidRPr="005C2DC9">
        <w:rPr>
          <w:sz w:val="16"/>
          <w:szCs w:val="16"/>
        </w:rPr>
        <w:t xml:space="preserve"> e relativi adempimenti e attività connesse, imposti dalla legge, dai regolamenti e/o contrattuali, quali predisposizione di atti amministrativi, accesso agli atti della Pubblica Amministrazione, protocollo e archivio generale. 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c>
          <w:tcPr>
            <w:tcW w:w="993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19050" t="0" r="6350" b="0"/>
                  <wp:docPr id="17" name="Immagin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Riferimenti normativi e legittimo interesse</w:t>
            </w:r>
          </w:p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In caso in cui il trattamento sia legittimato da un obbligo legale o dal perseguimento di un legittimo interesse, quali sono i riferimenti normativi od il legittimo interesse?</w:t>
            </w:r>
          </w:p>
        </w:tc>
      </w:tr>
    </w:tbl>
    <w:p w:rsidR="00F65C72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 xml:space="preserve">I riferimenti normativi sono principalmente i seguenti: </w:t>
      </w:r>
      <w:r w:rsidRPr="008A7EA3">
        <w:rPr>
          <w:sz w:val="16"/>
          <w:szCs w:val="16"/>
        </w:rPr>
        <w:t xml:space="preserve">statuto comunale approvato con delibera del Consiglio Comunale del 14 aprile 2003; </w:t>
      </w:r>
      <w:r w:rsidRPr="005C2DC9">
        <w:rPr>
          <w:sz w:val="16"/>
          <w:szCs w:val="16"/>
        </w:rPr>
        <w:t xml:space="preserve">regolamento d’uso degli immobili comunali approvato con delibera di </w:t>
      </w:r>
      <w:proofErr w:type="spellStart"/>
      <w:r w:rsidRPr="005C2DC9">
        <w:rPr>
          <w:sz w:val="16"/>
          <w:szCs w:val="16"/>
        </w:rPr>
        <w:t>C.C</w:t>
      </w:r>
      <w:proofErr w:type="spellEnd"/>
      <w:r w:rsidRPr="005C2DC9">
        <w:rPr>
          <w:sz w:val="16"/>
          <w:szCs w:val="16"/>
        </w:rPr>
        <w:t xml:space="preserve"> n. 71309 del 18/02/2013 – P.G. 11/71309/2013; </w:t>
      </w:r>
      <w:proofErr w:type="spellStart"/>
      <w:r w:rsidRPr="005C2DC9">
        <w:rPr>
          <w:sz w:val="16"/>
          <w:szCs w:val="16"/>
        </w:rPr>
        <w:t>D.lgs</w:t>
      </w:r>
      <w:proofErr w:type="spellEnd"/>
      <w:r w:rsidRPr="005C2DC9">
        <w:rPr>
          <w:sz w:val="16"/>
          <w:szCs w:val="16"/>
        </w:rPr>
        <w:t xml:space="preserve"> 18 agosto 2000, n. 267 e </w:t>
      </w:r>
      <w:proofErr w:type="spellStart"/>
      <w:r w:rsidRPr="005C2DC9">
        <w:rPr>
          <w:sz w:val="16"/>
          <w:szCs w:val="16"/>
        </w:rPr>
        <w:t>s.m.i.</w:t>
      </w:r>
      <w:proofErr w:type="spellEnd"/>
      <w:r w:rsidRPr="005C2DC9">
        <w:rPr>
          <w:sz w:val="16"/>
          <w:szCs w:val="16"/>
        </w:rPr>
        <w:t xml:space="preserve">; </w:t>
      </w:r>
      <w:proofErr w:type="spellStart"/>
      <w:r w:rsidRPr="005C2DC9">
        <w:rPr>
          <w:sz w:val="16"/>
          <w:szCs w:val="16"/>
        </w:rPr>
        <w:t>D.lgs</w:t>
      </w:r>
      <w:proofErr w:type="spellEnd"/>
      <w:r w:rsidRPr="005C2DC9">
        <w:rPr>
          <w:sz w:val="16"/>
          <w:szCs w:val="16"/>
        </w:rPr>
        <w:t xml:space="preserve"> 117/2017 e </w:t>
      </w:r>
      <w:proofErr w:type="spellStart"/>
      <w:r w:rsidRPr="005C2DC9">
        <w:rPr>
          <w:sz w:val="16"/>
          <w:szCs w:val="16"/>
        </w:rPr>
        <w:t>s.m.i</w:t>
      </w:r>
      <w:proofErr w:type="spellEnd"/>
      <w:r w:rsidRPr="005C2DC9">
        <w:rPr>
          <w:sz w:val="16"/>
          <w:szCs w:val="16"/>
        </w:rPr>
        <w:t xml:space="preserve">; L. 241/1990; D.P.R. n. 445/2000 artt. 71, 75 e 76; </w:t>
      </w:r>
      <w:proofErr w:type="spellStart"/>
      <w:r w:rsidRPr="005C2DC9">
        <w:rPr>
          <w:sz w:val="16"/>
          <w:szCs w:val="16"/>
        </w:rPr>
        <w:t>D.Lgs.</w:t>
      </w:r>
      <w:proofErr w:type="spellEnd"/>
      <w:r w:rsidRPr="005C2DC9">
        <w:rPr>
          <w:sz w:val="16"/>
          <w:szCs w:val="16"/>
        </w:rPr>
        <w:t xml:space="preserve"> 36/2023 art. 94, 95, 96 e 98.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c>
          <w:tcPr>
            <w:tcW w:w="993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noProof/>
                <w:sz w:val="16"/>
                <w:szCs w:val="16"/>
                <w:lang w:eastAsia="it-IT"/>
              </w:rPr>
            </w:pPr>
            <w:r w:rsidRPr="00921ED2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18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Origine dei dati</w:t>
            </w:r>
          </w:p>
          <w:p w:rsidR="00F65C72" w:rsidRPr="00921ED2" w:rsidRDefault="00F65C72" w:rsidP="004106A3">
            <w:pPr>
              <w:pStyle w:val="Corpodeltesto"/>
              <w:ind w:right="424"/>
              <w:jc w:val="both"/>
              <w:rPr>
                <w:b/>
                <w:bCs/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Da dove provengono i dati trattati?</w:t>
            </w:r>
          </w:p>
        </w:tc>
      </w:tr>
    </w:tbl>
    <w:p w:rsidR="00F65C72" w:rsidRPr="005C2DC9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>I dati trattatati sono:</w:t>
      </w:r>
    </w:p>
    <w:p w:rsidR="00F65C72" w:rsidRPr="005C2DC9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>raccolti presso l’interessato;</w:t>
      </w:r>
    </w:p>
    <w:p w:rsidR="00F65C72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>comunicati da terzi (Agenzia delle Entrate, Comuni, INPS (INPDAP), Regione Emilia Romagna, altri Enti Pubblici, Ministero della Giustizia).</w:t>
      </w:r>
    </w:p>
    <w:tbl>
      <w:tblPr>
        <w:tblW w:w="4362" w:type="pct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rPr>
          <w:trHeight w:val="7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lastRenderedPageBreak/>
              <w:drawing>
                <wp:inline distT="0" distB="0" distL="0" distR="0">
                  <wp:extent cx="431800" cy="431800"/>
                  <wp:effectExtent l="0" t="0" r="0" b="0"/>
                  <wp:docPr id="19" name="Immagin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Tipologie di dati trattati</w:t>
            </w:r>
          </w:p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Quali dati vengono trattati?</w:t>
            </w:r>
          </w:p>
        </w:tc>
      </w:tr>
    </w:tbl>
    <w:p w:rsidR="00F65C72" w:rsidRDefault="00F65C72" w:rsidP="00F65C72">
      <w:pPr>
        <w:pStyle w:val="Corpodeltesto"/>
        <w:ind w:left="426" w:right="424"/>
        <w:jc w:val="both"/>
        <w:rPr>
          <w:sz w:val="16"/>
          <w:szCs w:val="16"/>
        </w:rPr>
      </w:pPr>
    </w:p>
    <w:tbl>
      <w:tblPr>
        <w:tblW w:w="4316" w:type="pct"/>
        <w:tblInd w:w="675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4A0"/>
      </w:tblPr>
      <w:tblGrid>
        <w:gridCol w:w="3072"/>
        <w:gridCol w:w="5434"/>
      </w:tblGrid>
      <w:tr w:rsidR="00F65C72" w:rsidRPr="005C2DC9" w:rsidTr="004106A3">
        <w:trPr>
          <w:cantSplit/>
          <w:trHeight w:val="30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Categoria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Tipo</w:t>
            </w:r>
          </w:p>
        </w:tc>
      </w:tr>
      <w:tr w:rsidR="00F65C72" w:rsidRPr="005C2DC9" w:rsidTr="004106A3">
        <w:trPr>
          <w:cantSplit/>
          <w:trHeight w:val="170"/>
        </w:trPr>
        <w:tc>
          <w:tcPr>
            <w:tcW w:w="3072" w:type="dxa"/>
            <w:tcBorders>
              <w:top w:val="single" w:sz="4" w:space="0" w:color="auto"/>
            </w:tcBorders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Dati personali</w:t>
            </w:r>
          </w:p>
        </w:tc>
        <w:tc>
          <w:tcPr>
            <w:tcW w:w="5434" w:type="dxa"/>
            <w:tcBorders>
              <w:top w:val="single" w:sz="4" w:space="0" w:color="auto"/>
            </w:tcBorders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identificativi</w:t>
            </w:r>
          </w:p>
        </w:tc>
      </w:tr>
      <w:tr w:rsidR="00F65C72" w:rsidRPr="005C2DC9" w:rsidTr="004106A3">
        <w:trPr>
          <w:cantSplit/>
          <w:trHeight w:val="170"/>
        </w:trPr>
        <w:tc>
          <w:tcPr>
            <w:tcW w:w="3072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434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beni/proprietà/possessi</w:t>
            </w:r>
          </w:p>
        </w:tc>
      </w:tr>
      <w:tr w:rsidR="00F65C72" w:rsidRPr="005C2DC9" w:rsidTr="004106A3">
        <w:trPr>
          <w:cantSplit/>
          <w:trHeight w:val="170"/>
        </w:trPr>
        <w:tc>
          <w:tcPr>
            <w:tcW w:w="3072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434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situazione economica</w:t>
            </w:r>
          </w:p>
        </w:tc>
      </w:tr>
      <w:tr w:rsidR="00F65C72" w:rsidRPr="005C2DC9" w:rsidTr="004106A3">
        <w:trPr>
          <w:cantSplit/>
          <w:trHeight w:val="170"/>
        </w:trPr>
        <w:tc>
          <w:tcPr>
            <w:tcW w:w="3072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434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comunicazione elettronica</w:t>
            </w:r>
          </w:p>
        </w:tc>
      </w:tr>
      <w:tr w:rsidR="00F65C72" w:rsidRPr="005C2DC9" w:rsidTr="004106A3">
        <w:trPr>
          <w:cantSplit/>
          <w:trHeight w:val="170"/>
        </w:trPr>
        <w:tc>
          <w:tcPr>
            <w:tcW w:w="3072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434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posizione geografica</w:t>
            </w:r>
          </w:p>
        </w:tc>
      </w:tr>
      <w:tr w:rsidR="00F65C72" w:rsidRPr="005C2DC9" w:rsidTr="004106A3">
        <w:trPr>
          <w:cantSplit/>
          <w:trHeight w:val="170"/>
        </w:trPr>
        <w:tc>
          <w:tcPr>
            <w:tcW w:w="3072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434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indirizzo</w:t>
            </w:r>
          </w:p>
        </w:tc>
      </w:tr>
      <w:tr w:rsidR="00F65C72" w:rsidRPr="005C2DC9" w:rsidTr="004106A3">
        <w:trPr>
          <w:cantSplit/>
          <w:trHeight w:val="400"/>
        </w:trPr>
        <w:tc>
          <w:tcPr>
            <w:tcW w:w="8506" w:type="dxa"/>
            <w:gridSpan w:val="2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jc w:val="both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Dati personali relativi a condanne penali e reati ai sensi dell’articolo 10 Reg. UE 679/2016.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Il trattamento di tali dati particolari è necessario per motivi di interesse pubblico rilevante riconosciuti espressamente dall’art. 2 </w:t>
            </w:r>
            <w:proofErr w:type="spellStart"/>
            <w:r w:rsidRPr="005C2DC9">
              <w:rPr>
                <w:sz w:val="16"/>
                <w:szCs w:val="16"/>
              </w:rPr>
              <w:t>octies</w:t>
            </w:r>
            <w:proofErr w:type="spellEnd"/>
            <w:r w:rsidRPr="005C2DC9">
              <w:rPr>
                <w:sz w:val="16"/>
                <w:szCs w:val="16"/>
              </w:rPr>
              <w:t xml:space="preserve">, del </w:t>
            </w:r>
            <w:proofErr w:type="spellStart"/>
            <w:r w:rsidRPr="005C2DC9">
              <w:rPr>
                <w:sz w:val="16"/>
                <w:szCs w:val="16"/>
              </w:rPr>
              <w:t>D.Lgs.</w:t>
            </w:r>
            <w:proofErr w:type="spellEnd"/>
            <w:r w:rsidRPr="005C2DC9">
              <w:rPr>
                <w:sz w:val="16"/>
                <w:szCs w:val="16"/>
              </w:rPr>
              <w:t xml:space="preserve"> n. 196/2003 e </w:t>
            </w:r>
            <w:proofErr w:type="spellStart"/>
            <w:r w:rsidRPr="005C2DC9">
              <w:rPr>
                <w:sz w:val="16"/>
                <w:szCs w:val="16"/>
              </w:rPr>
              <w:t>s.m.i</w:t>
            </w:r>
            <w:proofErr w:type="spellEnd"/>
            <w:r w:rsidRPr="005C2DC9">
              <w:rPr>
                <w:sz w:val="16"/>
                <w:szCs w:val="16"/>
              </w:rPr>
              <w:t>..</w:t>
            </w:r>
          </w:p>
        </w:tc>
      </w:tr>
    </w:tbl>
    <w:p w:rsidR="00F65C72" w:rsidRDefault="00F65C72" w:rsidP="00F65C72">
      <w:pPr>
        <w:pStyle w:val="Corpodeltesto"/>
        <w:ind w:right="424"/>
        <w:jc w:val="both"/>
        <w:rPr>
          <w:sz w:val="16"/>
          <w:szCs w:val="16"/>
        </w:rPr>
      </w:pPr>
    </w:p>
    <w:tbl>
      <w:tblPr>
        <w:tblW w:w="4362" w:type="pct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rPr>
          <w:trHeight w:val="7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0" name="Immagin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Titolare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Chi è il titolare del trattamento dei dati?</w:t>
            </w:r>
          </w:p>
        </w:tc>
      </w:tr>
    </w:tbl>
    <w:p w:rsidR="00F65C72" w:rsidRDefault="00F65C72" w:rsidP="00F65C72">
      <w:pPr>
        <w:pStyle w:val="Corpodeltesto"/>
        <w:ind w:right="424"/>
        <w:jc w:val="both"/>
        <w:rPr>
          <w:sz w:val="16"/>
          <w:szCs w:val="16"/>
        </w:rPr>
      </w:pPr>
    </w:p>
    <w:tbl>
      <w:tblPr>
        <w:tblW w:w="4316" w:type="pct"/>
        <w:tblInd w:w="675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4A0"/>
      </w:tblPr>
      <w:tblGrid>
        <w:gridCol w:w="2340"/>
        <w:gridCol w:w="6166"/>
      </w:tblGrid>
      <w:tr w:rsidR="00F65C72" w:rsidRPr="005C2DC9" w:rsidTr="004106A3">
        <w:trPr>
          <w:cantSplit/>
          <w:trHeight w:val="300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6165" w:type="dxa"/>
            <w:tcBorders>
              <w:bottom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Dettagli di contatto</w:t>
            </w:r>
          </w:p>
        </w:tc>
      </w:tr>
      <w:tr w:rsidR="00F65C72" w:rsidRPr="005C2DC9" w:rsidTr="004106A3">
        <w:trPr>
          <w:cantSplit/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COMUNE </w:t>
            </w:r>
            <w:proofErr w:type="spellStart"/>
            <w:r w:rsidRPr="005C2DC9">
              <w:rPr>
                <w:sz w:val="16"/>
                <w:szCs w:val="16"/>
              </w:rPr>
              <w:t>DI</w:t>
            </w:r>
            <w:proofErr w:type="spellEnd"/>
            <w:r w:rsidRPr="005C2DC9">
              <w:rPr>
                <w:sz w:val="16"/>
                <w:szCs w:val="16"/>
              </w:rPr>
              <w:t xml:space="preserve"> FERRARA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color w:val="000000"/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Numero di telefono: 800532532</w:t>
            </w:r>
            <w:r w:rsidRPr="005C2DC9">
              <w:rPr>
                <w:sz w:val="16"/>
                <w:szCs w:val="16"/>
              </w:rPr>
              <w:br/>
              <w:t xml:space="preserve">Indirizzo </w:t>
            </w:r>
            <w:proofErr w:type="spellStart"/>
            <w:r w:rsidRPr="005C2DC9">
              <w:rPr>
                <w:sz w:val="16"/>
                <w:szCs w:val="16"/>
              </w:rPr>
              <w:t>email</w:t>
            </w:r>
            <w:proofErr w:type="spellEnd"/>
            <w:r w:rsidRPr="005C2DC9">
              <w:rPr>
                <w:sz w:val="16"/>
                <w:szCs w:val="16"/>
              </w:rPr>
              <w:t>: urp@comune.fe.it</w:t>
            </w:r>
            <w:r w:rsidRPr="005C2DC9">
              <w:rPr>
                <w:sz w:val="16"/>
                <w:szCs w:val="16"/>
              </w:rPr>
              <w:br/>
              <w:t>Sede legale: Piazza del Municipio, 2 Ferrara</w:t>
            </w:r>
            <w:r w:rsidRPr="005C2DC9">
              <w:rPr>
                <w:color w:val="000000"/>
                <w:sz w:val="16"/>
                <w:szCs w:val="16"/>
              </w:rPr>
              <w:t xml:space="preserve"> 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color w:val="000000"/>
                <w:sz w:val="16"/>
                <w:szCs w:val="16"/>
              </w:rPr>
            </w:pPr>
            <w:r w:rsidRPr="005C2DC9">
              <w:rPr>
                <w:color w:val="000000"/>
                <w:sz w:val="16"/>
                <w:szCs w:val="16"/>
              </w:rPr>
              <w:t xml:space="preserve">Il legale rappresentante del Comune di Ferrara è il Sindaco del medesimo Ente che è contattabile mediante </w:t>
            </w:r>
            <w:proofErr w:type="spellStart"/>
            <w:r w:rsidRPr="005C2DC9">
              <w:rPr>
                <w:color w:val="000000"/>
                <w:sz w:val="16"/>
                <w:szCs w:val="16"/>
              </w:rPr>
              <w:t>p.e.c.</w:t>
            </w:r>
            <w:proofErr w:type="spellEnd"/>
            <w:r w:rsidRPr="005C2DC9">
              <w:rPr>
                <w:color w:val="000000"/>
                <w:sz w:val="16"/>
                <w:szCs w:val="16"/>
              </w:rPr>
              <w:t xml:space="preserve"> al seguente indirizzo: </w:t>
            </w:r>
            <w:hyperlink r:id="rId12" w:history="1">
              <w:r w:rsidRPr="005C2DC9">
                <w:rPr>
                  <w:rStyle w:val="Collegamentoipertestuale"/>
                  <w:sz w:val="16"/>
                  <w:szCs w:val="16"/>
                </w:rPr>
                <w:t>comune.ferrara@cert.comune.fe.it</w:t>
              </w:r>
            </w:hyperlink>
            <w:r w:rsidRPr="005C2DC9">
              <w:rPr>
                <w:color w:val="000000"/>
                <w:sz w:val="16"/>
                <w:szCs w:val="16"/>
              </w:rPr>
              <w:t>.</w:t>
            </w:r>
          </w:p>
        </w:tc>
      </w:tr>
    </w:tbl>
    <w:p w:rsidR="00F65C72" w:rsidRDefault="00F65C72" w:rsidP="00F65C72">
      <w:pPr>
        <w:pStyle w:val="Corpodeltesto"/>
        <w:ind w:right="424"/>
        <w:jc w:val="both"/>
        <w:rPr>
          <w:sz w:val="16"/>
          <w:szCs w:val="16"/>
        </w:rPr>
      </w:pPr>
    </w:p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Il Comune di Ferrara procederà al trattamento - ovvero alla raccolta, registrazione, organizzazione, conservazione, estrazione, consultazione, utilizzo, comunicazione, raffronto, interconnessione e cancellazione - dei dati personali forniti, nel rispetto dei principi di liceità, correttezza, trasparenza, adeguatezza, pertinenza e necessità, prescritti dal Reg. UE 679/2016, detto GDPR (</w:t>
      </w:r>
      <w:proofErr w:type="spellStart"/>
      <w:r w:rsidRPr="008A7EA3">
        <w:rPr>
          <w:sz w:val="16"/>
          <w:szCs w:val="16"/>
        </w:rPr>
        <w:t>General</w:t>
      </w:r>
      <w:proofErr w:type="spellEnd"/>
      <w:r w:rsidRPr="008A7EA3">
        <w:rPr>
          <w:sz w:val="16"/>
          <w:szCs w:val="16"/>
        </w:rPr>
        <w:t xml:space="preserve"> Data </w:t>
      </w:r>
      <w:proofErr w:type="spellStart"/>
      <w:r w:rsidRPr="008A7EA3">
        <w:rPr>
          <w:sz w:val="16"/>
          <w:szCs w:val="16"/>
        </w:rPr>
        <w:t>Protection</w:t>
      </w:r>
      <w:proofErr w:type="spellEnd"/>
      <w:r w:rsidRPr="008A7EA3">
        <w:rPr>
          <w:sz w:val="16"/>
          <w:szCs w:val="16"/>
        </w:rPr>
        <w:t xml:space="preserve"> </w:t>
      </w:r>
      <w:proofErr w:type="spellStart"/>
      <w:r w:rsidRPr="008A7EA3">
        <w:rPr>
          <w:sz w:val="16"/>
          <w:szCs w:val="16"/>
        </w:rPr>
        <w:t>Regulation</w:t>
      </w:r>
      <w:proofErr w:type="spellEnd"/>
      <w:r w:rsidRPr="008A7EA3">
        <w:rPr>
          <w:sz w:val="16"/>
          <w:szCs w:val="16"/>
        </w:rPr>
        <w:t xml:space="preserve">), del </w:t>
      </w:r>
      <w:proofErr w:type="spellStart"/>
      <w:r w:rsidRPr="008A7EA3">
        <w:rPr>
          <w:sz w:val="16"/>
          <w:szCs w:val="16"/>
        </w:rPr>
        <w:t>D.Lgs.</w:t>
      </w:r>
      <w:proofErr w:type="spellEnd"/>
      <w:r w:rsidRPr="008A7EA3">
        <w:rPr>
          <w:sz w:val="16"/>
          <w:szCs w:val="16"/>
        </w:rPr>
        <w:t xml:space="preserve"> n. 196/2003 (Codice Privacy), testo coordinato con le modifiche apportate dal </w:t>
      </w:r>
      <w:proofErr w:type="spellStart"/>
      <w:r w:rsidRPr="008A7EA3">
        <w:rPr>
          <w:sz w:val="16"/>
          <w:szCs w:val="16"/>
        </w:rPr>
        <w:t>D.Lgs.</w:t>
      </w:r>
      <w:proofErr w:type="spellEnd"/>
      <w:r w:rsidRPr="008A7EA3">
        <w:rPr>
          <w:sz w:val="16"/>
          <w:szCs w:val="16"/>
        </w:rPr>
        <w:t xml:space="preserve"> 101/2018, dal D.L. 8 ottobre 2021, n. 139, convertito, con modificazioni, dalla L. 3 dicembre 2021, n. 205 e dal </w:t>
      </w:r>
      <w:proofErr w:type="spellStart"/>
      <w:r w:rsidRPr="008A7EA3">
        <w:rPr>
          <w:sz w:val="16"/>
          <w:szCs w:val="16"/>
        </w:rPr>
        <w:t>D.Lgs.</w:t>
      </w:r>
      <w:proofErr w:type="spellEnd"/>
      <w:r w:rsidRPr="008A7EA3">
        <w:rPr>
          <w:sz w:val="16"/>
          <w:szCs w:val="16"/>
        </w:rPr>
        <w:t xml:space="preserve"> 10 marzo 2023, n. 24 e </w:t>
      </w:r>
      <w:proofErr w:type="spellStart"/>
      <w:r w:rsidRPr="008A7EA3">
        <w:rPr>
          <w:sz w:val="16"/>
          <w:szCs w:val="16"/>
        </w:rPr>
        <w:t>s.m.i.</w:t>
      </w:r>
      <w:proofErr w:type="spellEnd"/>
      <w:r w:rsidRPr="008A7EA3">
        <w:rPr>
          <w:sz w:val="16"/>
          <w:szCs w:val="16"/>
        </w:rPr>
        <w:t xml:space="preserve">, nonché delle disposizioni normative (comunitarie, statali e regionali) di settore. </w:t>
      </w:r>
    </w:p>
    <w:tbl>
      <w:tblPr>
        <w:tblW w:w="4362" w:type="pct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1" name="Immagine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Responsabile della protezione dei dati (RPD)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Chi è il responsabile della protezione dei dati?</w:t>
            </w:r>
          </w:p>
        </w:tc>
      </w:tr>
    </w:tbl>
    <w:p w:rsidR="00F65C72" w:rsidRDefault="00F65C72" w:rsidP="00F65C72">
      <w:pPr>
        <w:pStyle w:val="Corpodeltesto"/>
        <w:ind w:left="426" w:right="424"/>
        <w:jc w:val="both"/>
        <w:rPr>
          <w:color w:val="000000"/>
          <w:sz w:val="16"/>
          <w:szCs w:val="16"/>
        </w:rPr>
      </w:pPr>
    </w:p>
    <w:tbl>
      <w:tblPr>
        <w:tblW w:w="4316" w:type="pct"/>
        <w:tblInd w:w="675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4A0"/>
      </w:tblPr>
      <w:tblGrid>
        <w:gridCol w:w="1903"/>
        <w:gridCol w:w="6603"/>
      </w:tblGrid>
      <w:tr w:rsidR="00F65C72" w:rsidRPr="005C2DC9" w:rsidTr="004106A3">
        <w:trPr>
          <w:cantSplit/>
          <w:trHeight w:val="30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Dettagli di contatto</w:t>
            </w:r>
          </w:p>
        </w:tc>
      </w:tr>
      <w:tr w:rsidR="00F65C72" w:rsidRPr="005C2DC9" w:rsidTr="004106A3">
        <w:trPr>
          <w:cantSplit/>
          <w:trHeight w:val="30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Lepida </w:t>
            </w:r>
            <w:proofErr w:type="spellStart"/>
            <w:r w:rsidRPr="005C2DC9">
              <w:rPr>
                <w:sz w:val="16"/>
                <w:szCs w:val="16"/>
              </w:rPr>
              <w:t>S.c.p.A.</w:t>
            </w:r>
            <w:proofErr w:type="spellEnd"/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Indirizzo </w:t>
            </w:r>
            <w:proofErr w:type="spellStart"/>
            <w:r w:rsidRPr="005C2DC9">
              <w:rPr>
                <w:sz w:val="16"/>
                <w:szCs w:val="16"/>
              </w:rPr>
              <w:t>email</w:t>
            </w:r>
            <w:proofErr w:type="spellEnd"/>
            <w:r w:rsidRPr="005C2DC9">
              <w:rPr>
                <w:sz w:val="16"/>
                <w:szCs w:val="16"/>
              </w:rPr>
              <w:t>: dpo-team@lepida.it</w:t>
            </w:r>
          </w:p>
        </w:tc>
      </w:tr>
    </w:tbl>
    <w:p w:rsidR="00F65C72" w:rsidRDefault="00F65C72" w:rsidP="00F65C72">
      <w:pPr>
        <w:pStyle w:val="Corpodeltesto"/>
        <w:ind w:right="424"/>
        <w:jc w:val="both"/>
        <w:rPr>
          <w:sz w:val="16"/>
          <w:szCs w:val="16"/>
        </w:rPr>
      </w:pPr>
    </w:p>
    <w:tbl>
      <w:tblPr>
        <w:tblW w:w="4362" w:type="pct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2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b/>
                <w:bCs/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Diffusione e comunicazione dei dati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i/>
                <w:iCs/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I dati vengono diffusi o comunicati a soggetti terzi?</w:t>
            </w:r>
          </w:p>
        </w:tc>
      </w:tr>
    </w:tbl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I dati di cui sopra sono raccolti e trattati con o senza l’ausilio di strumenti elettronici, mediante il loro inserimento in archivi cartacei e/o informatici, garantendo, ai sensi dell'art. 32 del regolamento UE 2016/679, la loro sicurezza con adeguate misure di protezione al fine di ridurre i rischi di distruzione o perdita dei dati, della modifica, della divulgazione non autorizzata o dell'accesso accidentale o illegale.</w:t>
      </w:r>
    </w:p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I trattamenti sono effettuati, per le finalità di cui sopra, a cura dei dipendenti e collaboratori del Titolare, assegnati ai competenti uffici del Comune che, nella loro qualità di soggetti espressamente designati al trattamento dei dati e/o amministratori di sistema e/o autorizzati al trattamento, sono stati a tal fine adeguatamente istruiti dal Titolare. I dati personali possono altresì essere:</w:t>
      </w:r>
    </w:p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- comunicati (cioè resi disponibili a soggetti determinati, in qualunque forma, anche mediante la messa a disposizione, consultazione o mediante interconnessione) ad una serie di potenziali categorie di destinatari: pubbliche amministrazioni locali e nazionali; istituzioni pubbliche; altri soggetti ove esercenti legittimi diritti di accesso nei casi previsti dalla legge; eventuali soggetti esterni nominati responsabili del trattamento da parte del Comune di Ferrara ex art. 28 del Regolamento (UE) 2016/679;</w:t>
      </w:r>
    </w:p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 xml:space="preserve">- diffusi (cioè resi conoscibili a soggetti indeterminati, in qualunque forma, anche mediante la messa a disposizione o consultazione) ove sia necessario ai fini della: pubblicazione all’Albo Pretorio, alle condizioni e con le modalità previste </w:t>
      </w:r>
      <w:r w:rsidRPr="008A7EA3">
        <w:rPr>
          <w:sz w:val="16"/>
          <w:szCs w:val="16"/>
        </w:rPr>
        <w:lastRenderedPageBreak/>
        <w:t>dal Reg. UE 679/2016 e dalle norme di settore; pubblicazione nella sezione “Amministrazione Trasparente” alle condizioni e con le modalità previste dal decreto legislativo 14 marzo 2013 n. 33.</w:t>
      </w:r>
    </w:p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I dati raccolti non saranno oggetto di trasferimento in Paesi non appartenenti all’UE.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c>
          <w:tcPr>
            <w:tcW w:w="993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3" name="Immagin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magin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Facoltatività o obbligatorietà della comunicazione dei dati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Comunicare i miei dati è facoltativo o obbligatorio?</w:t>
            </w:r>
          </w:p>
        </w:tc>
      </w:tr>
    </w:tbl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 xml:space="preserve">Il conferimento dei dati è obbligatorio e il mancato conferimento degli stessi comporta l’impossibilità di rilascio di concessioni d’uso di beni appartenenti al patrimonio indisponibile e/o demaniale del Comune di Ferrara, nonché di procedere a tutti gli altri adempimenti e attività connesse imposti dalla legge, dai regolamenti e/o contrattuali, circostanza nota all’interessato, come dallo stesso quivi espressamente dichiarato. 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c>
          <w:tcPr>
            <w:tcW w:w="993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4" name="Immagin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Periodo di conservazione dei dati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Per quanto tempo verranno conservati i miei dati?</w:t>
            </w:r>
          </w:p>
        </w:tc>
      </w:tr>
    </w:tbl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 xml:space="preserve">La durata del trattamento è strettamente connessa all’oggetto </w:t>
      </w:r>
      <w:r>
        <w:rPr>
          <w:sz w:val="16"/>
          <w:szCs w:val="16"/>
        </w:rPr>
        <w:t>dell’interesse</w:t>
      </w:r>
      <w:r w:rsidRPr="008A7EA3">
        <w:rPr>
          <w:sz w:val="16"/>
          <w:szCs w:val="16"/>
        </w:rPr>
        <w:t>. Il periodo di conservazione dei dati è pari a quello necessario al perseguimento dei fini per cui sono stati raccolti. In ogni caso i dati saranno conservati, nel rispetto dei principi di minimizzazione ed esattezza di cui all’articolo 5 del Reg. UE 679/2016, conformemente alle norme sulla conservazione della documentazione amministrativa che l’Ente è tenuto ad osservare quale criterio di determinazione del relativo periodo di conservazione, nonché, ricorrendone i presupposti, per finalità di tutela in sede giudiziaria dei propri diritti.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c>
          <w:tcPr>
            <w:tcW w:w="993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5" name="Immagin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magin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Diritti dell’interessato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i/>
                <w:iCs/>
                <w:sz w:val="16"/>
                <w:szCs w:val="16"/>
                <w:highlight w:val="white"/>
              </w:rPr>
            </w:pPr>
            <w:r w:rsidRPr="005C2DC9">
              <w:rPr>
                <w:i/>
                <w:iCs/>
                <w:sz w:val="16"/>
                <w:szCs w:val="16"/>
                <w:highlight w:val="white"/>
              </w:rPr>
              <w:t>L’interessato ha diritto di esercitare, dove applicabili, i diritti previsti dagli articoli 15-21 del Regolamento Ue 2016/679, rivolgendosi direttamente al Titolare o al Responsabile della protezione dei dati, ai contatti indicati nella presente informativa, per chiedere l’accesso, la rettifica, la cancellazione, la limitazione del trattamento, la portabilità e l’opposizione al trattamento dei dati personali.</w:t>
            </w:r>
          </w:p>
        </w:tc>
      </w:tr>
    </w:tbl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 xml:space="preserve">L’interessato potrà esercitare i seguenti diritti: i) accedere ai propri dati personali; </w:t>
      </w:r>
      <w:proofErr w:type="spellStart"/>
      <w:r w:rsidRPr="008A7EA3">
        <w:rPr>
          <w:sz w:val="16"/>
          <w:szCs w:val="16"/>
        </w:rPr>
        <w:t>ii</w:t>
      </w:r>
      <w:proofErr w:type="spellEnd"/>
      <w:r w:rsidRPr="008A7EA3">
        <w:rPr>
          <w:sz w:val="16"/>
          <w:szCs w:val="16"/>
        </w:rPr>
        <w:t xml:space="preserve">) ottenere la rettifica e l’aggiornamento dei propri dati, impegnandosi all’uopo a comunicare senza ritardo ogni eventuale variazione o integrazione che si dovesse verificare in relazione ai dati forniti; </w:t>
      </w:r>
      <w:proofErr w:type="spellStart"/>
      <w:r w:rsidRPr="008A7EA3">
        <w:rPr>
          <w:sz w:val="16"/>
          <w:szCs w:val="16"/>
        </w:rPr>
        <w:t>iii</w:t>
      </w:r>
      <w:proofErr w:type="spellEnd"/>
      <w:r w:rsidRPr="008A7EA3">
        <w:rPr>
          <w:sz w:val="16"/>
          <w:szCs w:val="16"/>
        </w:rPr>
        <w:t xml:space="preserve">) ottenere la cancellazione (fatta eccezione per quelli contenuti in atti che devono essere obbligatoriamente conservati dall’Amministrazione e salvo che sussista un motivo legittimo prevalente per procedere al trattamento) o la limitazione del trattamento, ovvero </w:t>
      </w:r>
      <w:proofErr w:type="spellStart"/>
      <w:r w:rsidRPr="008A7EA3">
        <w:rPr>
          <w:sz w:val="16"/>
          <w:szCs w:val="16"/>
        </w:rPr>
        <w:t>iv</w:t>
      </w:r>
      <w:proofErr w:type="spellEnd"/>
      <w:r w:rsidRPr="008A7EA3">
        <w:rPr>
          <w:sz w:val="16"/>
          <w:szCs w:val="16"/>
        </w:rPr>
        <w:t xml:space="preserve">) richiedere la portabilità dei dati ove il trattamento si basi sul consenso e la portabilità sia possibile; v) revocare il consenso ove questa base giuridica sia prevista dalla legge ed utilizzabile dal titolare del trattamento; vi) presentare reclamo all’Autorità Garante per la protezione dei dati (www.garanteprivacy.it); </w:t>
      </w:r>
      <w:proofErr w:type="spellStart"/>
      <w:r w:rsidRPr="008A7EA3">
        <w:rPr>
          <w:sz w:val="16"/>
          <w:szCs w:val="16"/>
        </w:rPr>
        <w:t>vii</w:t>
      </w:r>
      <w:proofErr w:type="spellEnd"/>
      <w:r w:rsidRPr="008A7EA3">
        <w:rPr>
          <w:sz w:val="16"/>
          <w:szCs w:val="16"/>
        </w:rPr>
        <w:t xml:space="preserve">) non essere sottoposto ad una decisione basata unicamente sul trattamento automatizzato, compresa la </w:t>
      </w:r>
      <w:proofErr w:type="spellStart"/>
      <w:r w:rsidRPr="008A7EA3">
        <w:rPr>
          <w:sz w:val="16"/>
          <w:szCs w:val="16"/>
        </w:rPr>
        <w:t>profilazione</w:t>
      </w:r>
      <w:proofErr w:type="spellEnd"/>
      <w:r w:rsidRPr="008A7EA3">
        <w:rPr>
          <w:sz w:val="16"/>
          <w:szCs w:val="16"/>
        </w:rPr>
        <w:t xml:space="preserve">, che produca effetti giuridici negativi o significativi sulla sua persona; </w:t>
      </w:r>
      <w:proofErr w:type="spellStart"/>
      <w:r w:rsidRPr="008A7EA3">
        <w:rPr>
          <w:sz w:val="16"/>
          <w:szCs w:val="16"/>
        </w:rPr>
        <w:t>viii</w:t>
      </w:r>
      <w:proofErr w:type="spellEnd"/>
      <w:r w:rsidRPr="008A7EA3">
        <w:rPr>
          <w:sz w:val="16"/>
          <w:szCs w:val="16"/>
        </w:rPr>
        <w:t xml:space="preserve">) conferire mandato a professionisti o a enti abilitati al fine di esercitare i detti diritti; </w:t>
      </w:r>
      <w:proofErr w:type="spellStart"/>
      <w:r w:rsidRPr="008A7EA3">
        <w:rPr>
          <w:sz w:val="16"/>
          <w:szCs w:val="16"/>
        </w:rPr>
        <w:t>ix</w:t>
      </w:r>
      <w:proofErr w:type="spellEnd"/>
      <w:r w:rsidRPr="008A7EA3">
        <w:rPr>
          <w:sz w:val="16"/>
          <w:szCs w:val="16"/>
        </w:rPr>
        <w:t>) ricevere la comunicazione da parte del titolare del trattamento per il caso di violazione grave dei propri dati personali.</w:t>
      </w:r>
    </w:p>
    <w:p w:rsidR="00D148CD" w:rsidRPr="00B720C7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 xml:space="preserve">Per esercitare i sopracitati diritti l’interessato può rivolgersi al Responsabile della protezione dei dati o al Titolare. L’interessato ha il diritto di proporre reclamo a un’autorità di controllo, scrivendo a </w:t>
      </w:r>
      <w:hyperlink r:id="rId17">
        <w:r w:rsidRPr="008A7EA3">
          <w:rPr>
            <w:sz w:val="16"/>
            <w:szCs w:val="16"/>
          </w:rPr>
          <w:t>garante@gpdp.it</w:t>
        </w:r>
      </w:hyperlink>
      <w:r w:rsidRPr="008A7EA3">
        <w:rPr>
          <w:sz w:val="16"/>
          <w:szCs w:val="16"/>
        </w:rPr>
        <w:t xml:space="preserve">, oppure </w:t>
      </w:r>
      <w:hyperlink r:id="rId18">
        <w:r w:rsidRPr="008A7EA3">
          <w:rPr>
            <w:sz w:val="16"/>
            <w:szCs w:val="16"/>
          </w:rPr>
          <w:t>protocollo@pec.gpdp.it</w:t>
        </w:r>
      </w:hyperlink>
      <w:r w:rsidRPr="008A7EA3">
        <w:rPr>
          <w:sz w:val="16"/>
          <w:szCs w:val="16"/>
        </w:rPr>
        <w:t>.</w:t>
      </w:r>
    </w:p>
    <w:sectPr w:rsidR="00D148CD" w:rsidRPr="00B720C7" w:rsidSect="003D4479">
      <w:headerReference w:type="default" r:id="rId19"/>
      <w:headerReference w:type="firs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BCB" w:rsidRDefault="008F4BCB" w:rsidP="00D26F6E">
      <w:pPr>
        <w:spacing w:after="0" w:line="240" w:lineRule="auto"/>
      </w:pPr>
      <w:r>
        <w:separator/>
      </w:r>
    </w:p>
  </w:endnote>
  <w:endnote w:type="continuationSeparator" w:id="0">
    <w:p w:rsidR="008F4BCB" w:rsidRDefault="008F4BCB" w:rsidP="00D2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BCB" w:rsidRDefault="008F4BCB" w:rsidP="00D26F6E">
      <w:pPr>
        <w:spacing w:after="0" w:line="240" w:lineRule="auto"/>
      </w:pPr>
      <w:r>
        <w:separator/>
      </w:r>
    </w:p>
  </w:footnote>
  <w:footnote w:type="continuationSeparator" w:id="0">
    <w:p w:rsidR="008F4BCB" w:rsidRDefault="008F4BCB" w:rsidP="00D26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CB" w:rsidRPr="00984FEB" w:rsidRDefault="008F4BCB" w:rsidP="00C36E78">
    <w:pPr>
      <w:pStyle w:val="Intestazione"/>
      <w:tabs>
        <w:tab w:val="clear" w:pos="9638"/>
        <w:tab w:val="right" w:pos="9072"/>
      </w:tabs>
      <w:ind w:left="567" w:right="566"/>
      <w:rPr>
        <w:rFonts w:cs="Arial"/>
        <w:sz w:val="20"/>
      </w:rPr>
    </w:pPr>
    <w:r w:rsidRPr="00984FEB">
      <w:rPr>
        <w:rFonts w:cs="Arial"/>
        <w:noProof/>
        <w:sz w:val="20"/>
        <w:lang w:eastAsia="it-IT"/>
      </w:rPr>
      <w:drawing>
        <wp:inline distT="0" distB="0" distL="0" distR="0">
          <wp:extent cx="2265045" cy="967740"/>
          <wp:effectExtent l="19050" t="0" r="1905" b="0"/>
          <wp:docPr id="2" name="Immagine 1" descr="logo comune intestazione 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comune intestazione is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04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4FEB">
      <w:rPr>
        <w:rFonts w:cs="Arial"/>
        <w:sz w:val="20"/>
      </w:rPr>
      <w:t xml:space="preserve"> </w:t>
    </w:r>
  </w:p>
  <w:p w:rsidR="008F4BCB" w:rsidRPr="00C36E78" w:rsidRDefault="008F4BCB" w:rsidP="00C36E78">
    <w:pPr>
      <w:tabs>
        <w:tab w:val="right" w:pos="9072"/>
      </w:tabs>
      <w:spacing w:after="0"/>
      <w:ind w:left="567" w:right="566"/>
      <w:rPr>
        <w:rFonts w:ascii="Arial" w:hAnsi="Arial" w:cs="Arial"/>
        <w:b/>
        <w:sz w:val="16"/>
        <w:szCs w:val="16"/>
      </w:rPr>
    </w:pPr>
    <w:r w:rsidRPr="00C36E78">
      <w:rPr>
        <w:rFonts w:ascii="Arial" w:hAnsi="Arial" w:cs="Arial"/>
        <w:b/>
        <w:sz w:val="16"/>
        <w:szCs w:val="16"/>
      </w:rPr>
      <w:t>Settore Opere pubbliche - patrimonio</w:t>
    </w:r>
  </w:p>
  <w:p w:rsidR="008F4BCB" w:rsidRPr="00C36E78" w:rsidRDefault="008F4BCB" w:rsidP="00C36E78">
    <w:pPr>
      <w:tabs>
        <w:tab w:val="right" w:pos="9072"/>
      </w:tabs>
      <w:spacing w:after="0"/>
      <w:ind w:left="567" w:right="566"/>
      <w:rPr>
        <w:rFonts w:ascii="Arial" w:hAnsi="Arial" w:cs="Arial"/>
        <w:b/>
        <w:sz w:val="16"/>
        <w:szCs w:val="16"/>
      </w:rPr>
    </w:pPr>
    <w:r w:rsidRPr="00C36E78">
      <w:rPr>
        <w:rFonts w:ascii="Arial" w:hAnsi="Arial" w:cs="Arial"/>
        <w:b/>
        <w:sz w:val="16"/>
        <w:szCs w:val="16"/>
      </w:rPr>
      <w:t>Servizio Beni Monumentali e Patrimonio</w:t>
    </w:r>
  </w:p>
  <w:p w:rsidR="008F4BCB" w:rsidRPr="00C36E78" w:rsidRDefault="008F4BCB" w:rsidP="00C36E78">
    <w:pPr>
      <w:pBdr>
        <w:bottom w:val="single" w:sz="4" w:space="1" w:color="auto"/>
      </w:pBdr>
      <w:tabs>
        <w:tab w:val="right" w:pos="9072"/>
      </w:tabs>
      <w:spacing w:after="0"/>
      <w:ind w:left="567" w:right="566"/>
      <w:rPr>
        <w:rFonts w:ascii="Arial" w:hAnsi="Arial" w:cs="Arial"/>
        <w:b/>
        <w:sz w:val="16"/>
        <w:szCs w:val="16"/>
      </w:rPr>
    </w:pPr>
    <w:r w:rsidRPr="00C36E78">
      <w:rPr>
        <w:rFonts w:ascii="Arial" w:hAnsi="Arial" w:cs="Arial"/>
        <w:b/>
        <w:sz w:val="16"/>
        <w:szCs w:val="16"/>
      </w:rPr>
      <w:t>U.O. Patrimonio ed espropri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CB" w:rsidRDefault="008F4BCB" w:rsidP="00D26F6E">
    <w:pPr>
      <w:pStyle w:val="Intestazione"/>
      <w:ind w:firstLine="567"/>
    </w:pPr>
    <w:r w:rsidRPr="00D26F6E">
      <w:rPr>
        <w:noProof/>
        <w:lang w:eastAsia="it-IT"/>
      </w:rPr>
      <w:drawing>
        <wp:inline distT="0" distB="0" distL="0" distR="0">
          <wp:extent cx="6000115" cy="1047750"/>
          <wp:effectExtent l="19050" t="0" r="635" b="0"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11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hybridMultilevel"/>
    <w:tmpl w:val="72D831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50B3E"/>
    <w:multiLevelType w:val="hybridMultilevel"/>
    <w:tmpl w:val="989C2386"/>
    <w:lvl w:ilvl="0" w:tplc="04100015">
      <w:start w:val="1"/>
      <w:numFmt w:val="upperLetter"/>
      <w:lvlText w:val="%1."/>
      <w:lvlJc w:val="left"/>
      <w:pPr>
        <w:ind w:left="157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1442C75"/>
    <w:multiLevelType w:val="hybridMultilevel"/>
    <w:tmpl w:val="6F266080"/>
    <w:lvl w:ilvl="0" w:tplc="735E5BD8">
      <w:start w:val="1"/>
      <w:numFmt w:val="lowerLetter"/>
      <w:lvlText w:val="%1."/>
      <w:lvlJc w:val="left"/>
      <w:pPr>
        <w:ind w:left="157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339533E"/>
    <w:multiLevelType w:val="hybridMultilevel"/>
    <w:tmpl w:val="60A04414"/>
    <w:lvl w:ilvl="0" w:tplc="0410000F">
      <w:start w:val="1"/>
      <w:numFmt w:val="decimal"/>
      <w:lvlText w:val="%1."/>
      <w:lvlJc w:val="left"/>
      <w:pPr>
        <w:ind w:left="1622" w:hanging="360"/>
      </w:pPr>
    </w:lvl>
    <w:lvl w:ilvl="1" w:tplc="04100019" w:tentative="1">
      <w:start w:val="1"/>
      <w:numFmt w:val="lowerLetter"/>
      <w:lvlText w:val="%2."/>
      <w:lvlJc w:val="left"/>
      <w:pPr>
        <w:ind w:left="2342" w:hanging="360"/>
      </w:pPr>
    </w:lvl>
    <w:lvl w:ilvl="2" w:tplc="0410001B" w:tentative="1">
      <w:start w:val="1"/>
      <w:numFmt w:val="lowerRoman"/>
      <w:lvlText w:val="%3."/>
      <w:lvlJc w:val="right"/>
      <w:pPr>
        <w:ind w:left="3062" w:hanging="180"/>
      </w:pPr>
    </w:lvl>
    <w:lvl w:ilvl="3" w:tplc="0410000F" w:tentative="1">
      <w:start w:val="1"/>
      <w:numFmt w:val="decimal"/>
      <w:lvlText w:val="%4."/>
      <w:lvlJc w:val="left"/>
      <w:pPr>
        <w:ind w:left="3782" w:hanging="360"/>
      </w:pPr>
    </w:lvl>
    <w:lvl w:ilvl="4" w:tplc="04100019" w:tentative="1">
      <w:start w:val="1"/>
      <w:numFmt w:val="lowerLetter"/>
      <w:lvlText w:val="%5."/>
      <w:lvlJc w:val="left"/>
      <w:pPr>
        <w:ind w:left="4502" w:hanging="360"/>
      </w:pPr>
    </w:lvl>
    <w:lvl w:ilvl="5" w:tplc="0410001B" w:tentative="1">
      <w:start w:val="1"/>
      <w:numFmt w:val="lowerRoman"/>
      <w:lvlText w:val="%6."/>
      <w:lvlJc w:val="right"/>
      <w:pPr>
        <w:ind w:left="5222" w:hanging="180"/>
      </w:pPr>
    </w:lvl>
    <w:lvl w:ilvl="6" w:tplc="0410000F" w:tentative="1">
      <w:start w:val="1"/>
      <w:numFmt w:val="decimal"/>
      <w:lvlText w:val="%7."/>
      <w:lvlJc w:val="left"/>
      <w:pPr>
        <w:ind w:left="5942" w:hanging="360"/>
      </w:pPr>
    </w:lvl>
    <w:lvl w:ilvl="7" w:tplc="04100019" w:tentative="1">
      <w:start w:val="1"/>
      <w:numFmt w:val="lowerLetter"/>
      <w:lvlText w:val="%8."/>
      <w:lvlJc w:val="left"/>
      <w:pPr>
        <w:ind w:left="6662" w:hanging="360"/>
      </w:pPr>
    </w:lvl>
    <w:lvl w:ilvl="8" w:tplc="0410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4">
    <w:nsid w:val="03724E8D"/>
    <w:multiLevelType w:val="hybridMultilevel"/>
    <w:tmpl w:val="9FBC6002"/>
    <w:lvl w:ilvl="0" w:tplc="A1968B3A">
      <w:start w:val="2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0247355"/>
    <w:multiLevelType w:val="hybridMultilevel"/>
    <w:tmpl w:val="6E6CBF6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23527C2"/>
    <w:multiLevelType w:val="hybridMultilevel"/>
    <w:tmpl w:val="2F8C6F54"/>
    <w:lvl w:ilvl="0" w:tplc="7554B216">
      <w:start w:val="1"/>
      <w:numFmt w:val="lowerLetter"/>
      <w:lvlText w:val="%1."/>
      <w:lvlJc w:val="left"/>
      <w:pPr>
        <w:ind w:left="157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4357C4C"/>
    <w:multiLevelType w:val="hybridMultilevel"/>
    <w:tmpl w:val="FAEE4874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AD761B6"/>
    <w:multiLevelType w:val="hybridMultilevel"/>
    <w:tmpl w:val="88C6784E"/>
    <w:lvl w:ilvl="0" w:tplc="ABA6B404">
      <w:start w:val="1"/>
      <w:numFmt w:val="lowerLetter"/>
      <w:lvlText w:val="%1."/>
      <w:lvlJc w:val="left"/>
      <w:pPr>
        <w:ind w:left="157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7B20C2F"/>
    <w:multiLevelType w:val="hybridMultilevel"/>
    <w:tmpl w:val="29864706"/>
    <w:lvl w:ilvl="0" w:tplc="68145632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A3701C"/>
    <w:multiLevelType w:val="hybridMultilevel"/>
    <w:tmpl w:val="FAEE4874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DDE62C1"/>
    <w:multiLevelType w:val="hybridMultilevel"/>
    <w:tmpl w:val="6E6CBF6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EE10F5C"/>
    <w:multiLevelType w:val="hybridMultilevel"/>
    <w:tmpl w:val="F1EC736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3D90B74"/>
    <w:multiLevelType w:val="hybridMultilevel"/>
    <w:tmpl w:val="41361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040D4"/>
    <w:multiLevelType w:val="hybridMultilevel"/>
    <w:tmpl w:val="6E6CBF6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ED627A1"/>
    <w:multiLevelType w:val="hybridMultilevel"/>
    <w:tmpl w:val="4800A378"/>
    <w:lvl w:ilvl="0" w:tplc="04100015">
      <w:start w:val="1"/>
      <w:numFmt w:val="upperLetter"/>
      <w:lvlText w:val="%1."/>
      <w:lvlJc w:val="left"/>
      <w:pPr>
        <w:ind w:left="121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0CC5A22"/>
    <w:multiLevelType w:val="hybridMultilevel"/>
    <w:tmpl w:val="6E6CBF6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AFA77AD"/>
    <w:multiLevelType w:val="hybridMultilevel"/>
    <w:tmpl w:val="989C2386"/>
    <w:lvl w:ilvl="0" w:tplc="04100015">
      <w:start w:val="1"/>
      <w:numFmt w:val="upperLetter"/>
      <w:lvlText w:val="%1."/>
      <w:lvlJc w:val="left"/>
      <w:pPr>
        <w:ind w:left="157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6DE53599"/>
    <w:multiLevelType w:val="hybridMultilevel"/>
    <w:tmpl w:val="FD0A1EFC"/>
    <w:lvl w:ilvl="0" w:tplc="92B6EE5C">
      <w:start w:val="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71A633D4"/>
    <w:multiLevelType w:val="hybridMultilevel"/>
    <w:tmpl w:val="6E6CBF6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2545A23"/>
    <w:multiLevelType w:val="hybridMultilevel"/>
    <w:tmpl w:val="5B94A014"/>
    <w:lvl w:ilvl="0" w:tplc="0410000F">
      <w:start w:val="1"/>
      <w:numFmt w:val="decimal"/>
      <w:lvlText w:val="%1."/>
      <w:lvlJc w:val="left"/>
      <w:pPr>
        <w:ind w:left="1208" w:hanging="360"/>
      </w:pPr>
    </w:lvl>
    <w:lvl w:ilvl="1" w:tplc="04100019" w:tentative="1">
      <w:start w:val="1"/>
      <w:numFmt w:val="lowerLetter"/>
      <w:lvlText w:val="%2."/>
      <w:lvlJc w:val="left"/>
      <w:pPr>
        <w:ind w:left="1928" w:hanging="360"/>
      </w:pPr>
    </w:lvl>
    <w:lvl w:ilvl="2" w:tplc="0410001B" w:tentative="1">
      <w:start w:val="1"/>
      <w:numFmt w:val="lowerRoman"/>
      <w:lvlText w:val="%3."/>
      <w:lvlJc w:val="right"/>
      <w:pPr>
        <w:ind w:left="2648" w:hanging="180"/>
      </w:pPr>
    </w:lvl>
    <w:lvl w:ilvl="3" w:tplc="0410000F" w:tentative="1">
      <w:start w:val="1"/>
      <w:numFmt w:val="decimal"/>
      <w:lvlText w:val="%4."/>
      <w:lvlJc w:val="left"/>
      <w:pPr>
        <w:ind w:left="3368" w:hanging="360"/>
      </w:pPr>
    </w:lvl>
    <w:lvl w:ilvl="4" w:tplc="04100019" w:tentative="1">
      <w:start w:val="1"/>
      <w:numFmt w:val="lowerLetter"/>
      <w:lvlText w:val="%5."/>
      <w:lvlJc w:val="left"/>
      <w:pPr>
        <w:ind w:left="4088" w:hanging="360"/>
      </w:pPr>
    </w:lvl>
    <w:lvl w:ilvl="5" w:tplc="0410001B" w:tentative="1">
      <w:start w:val="1"/>
      <w:numFmt w:val="lowerRoman"/>
      <w:lvlText w:val="%6."/>
      <w:lvlJc w:val="right"/>
      <w:pPr>
        <w:ind w:left="4808" w:hanging="180"/>
      </w:pPr>
    </w:lvl>
    <w:lvl w:ilvl="6" w:tplc="0410000F" w:tentative="1">
      <w:start w:val="1"/>
      <w:numFmt w:val="decimal"/>
      <w:lvlText w:val="%7."/>
      <w:lvlJc w:val="left"/>
      <w:pPr>
        <w:ind w:left="5528" w:hanging="360"/>
      </w:pPr>
    </w:lvl>
    <w:lvl w:ilvl="7" w:tplc="04100019" w:tentative="1">
      <w:start w:val="1"/>
      <w:numFmt w:val="lowerLetter"/>
      <w:lvlText w:val="%8."/>
      <w:lvlJc w:val="left"/>
      <w:pPr>
        <w:ind w:left="6248" w:hanging="360"/>
      </w:pPr>
    </w:lvl>
    <w:lvl w:ilvl="8" w:tplc="0410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1">
    <w:nsid w:val="72BE26FF"/>
    <w:multiLevelType w:val="hybridMultilevel"/>
    <w:tmpl w:val="95627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572022"/>
    <w:multiLevelType w:val="hybridMultilevel"/>
    <w:tmpl w:val="69D0D380"/>
    <w:lvl w:ilvl="0" w:tplc="ED1AB8F6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2"/>
  </w:num>
  <w:num w:numId="5">
    <w:abstractNumId w:val="10"/>
  </w:num>
  <w:num w:numId="6">
    <w:abstractNumId w:val="20"/>
  </w:num>
  <w:num w:numId="7">
    <w:abstractNumId w:val="1"/>
  </w:num>
  <w:num w:numId="8">
    <w:abstractNumId w:val="14"/>
  </w:num>
  <w:num w:numId="9">
    <w:abstractNumId w:val="17"/>
  </w:num>
  <w:num w:numId="10">
    <w:abstractNumId w:val="5"/>
  </w:num>
  <w:num w:numId="11">
    <w:abstractNumId w:val="11"/>
  </w:num>
  <w:num w:numId="12">
    <w:abstractNumId w:val="8"/>
  </w:num>
  <w:num w:numId="13">
    <w:abstractNumId w:val="16"/>
  </w:num>
  <w:num w:numId="14">
    <w:abstractNumId w:val="19"/>
  </w:num>
  <w:num w:numId="15">
    <w:abstractNumId w:val="13"/>
  </w:num>
  <w:num w:numId="16">
    <w:abstractNumId w:val="21"/>
  </w:num>
  <w:num w:numId="17">
    <w:abstractNumId w:val="4"/>
  </w:num>
  <w:num w:numId="18">
    <w:abstractNumId w:val="22"/>
  </w:num>
  <w:num w:numId="19">
    <w:abstractNumId w:val="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7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542967"/>
    <w:rsid w:val="00002AE6"/>
    <w:rsid w:val="0001508B"/>
    <w:rsid w:val="00037E3A"/>
    <w:rsid w:val="00077E95"/>
    <w:rsid w:val="00085823"/>
    <w:rsid w:val="000B397C"/>
    <w:rsid w:val="000B6D0A"/>
    <w:rsid w:val="000B78D4"/>
    <w:rsid w:val="000C6E1B"/>
    <w:rsid w:val="000C7B89"/>
    <w:rsid w:val="000D647C"/>
    <w:rsid w:val="0010220A"/>
    <w:rsid w:val="001138CD"/>
    <w:rsid w:val="00146810"/>
    <w:rsid w:val="00157F12"/>
    <w:rsid w:val="001619C0"/>
    <w:rsid w:val="00162C39"/>
    <w:rsid w:val="00181955"/>
    <w:rsid w:val="001B7C64"/>
    <w:rsid w:val="001E4AD9"/>
    <w:rsid w:val="00214609"/>
    <w:rsid w:val="0022188F"/>
    <w:rsid w:val="00223241"/>
    <w:rsid w:val="00257BBE"/>
    <w:rsid w:val="00265B80"/>
    <w:rsid w:val="0026715C"/>
    <w:rsid w:val="0029516F"/>
    <w:rsid w:val="002964B5"/>
    <w:rsid w:val="0029748C"/>
    <w:rsid w:val="002A2063"/>
    <w:rsid w:val="002A6E60"/>
    <w:rsid w:val="002E0897"/>
    <w:rsid w:val="002F09D3"/>
    <w:rsid w:val="00302D9E"/>
    <w:rsid w:val="00304F32"/>
    <w:rsid w:val="00353D00"/>
    <w:rsid w:val="00354D54"/>
    <w:rsid w:val="003568D7"/>
    <w:rsid w:val="003677F6"/>
    <w:rsid w:val="003A4280"/>
    <w:rsid w:val="003B1FFB"/>
    <w:rsid w:val="003B521F"/>
    <w:rsid w:val="003C7126"/>
    <w:rsid w:val="003D4479"/>
    <w:rsid w:val="003E5215"/>
    <w:rsid w:val="00410C35"/>
    <w:rsid w:val="00420978"/>
    <w:rsid w:val="00426267"/>
    <w:rsid w:val="004314CA"/>
    <w:rsid w:val="004363D0"/>
    <w:rsid w:val="00443B93"/>
    <w:rsid w:val="004447F4"/>
    <w:rsid w:val="0046224E"/>
    <w:rsid w:val="00474EF3"/>
    <w:rsid w:val="00481B27"/>
    <w:rsid w:val="00485947"/>
    <w:rsid w:val="004A16A2"/>
    <w:rsid w:val="004A785F"/>
    <w:rsid w:val="004B2918"/>
    <w:rsid w:val="004B4D02"/>
    <w:rsid w:val="004D2F07"/>
    <w:rsid w:val="004E45FA"/>
    <w:rsid w:val="004F6798"/>
    <w:rsid w:val="004F78A2"/>
    <w:rsid w:val="005177BB"/>
    <w:rsid w:val="00521FBF"/>
    <w:rsid w:val="005374F3"/>
    <w:rsid w:val="00542967"/>
    <w:rsid w:val="00552D14"/>
    <w:rsid w:val="00593021"/>
    <w:rsid w:val="00595812"/>
    <w:rsid w:val="00596CEA"/>
    <w:rsid w:val="005A5C18"/>
    <w:rsid w:val="005C2ECC"/>
    <w:rsid w:val="005D0588"/>
    <w:rsid w:val="005D1123"/>
    <w:rsid w:val="005E3317"/>
    <w:rsid w:val="005E7571"/>
    <w:rsid w:val="00600900"/>
    <w:rsid w:val="00603124"/>
    <w:rsid w:val="00606C05"/>
    <w:rsid w:val="00606CF9"/>
    <w:rsid w:val="0061059D"/>
    <w:rsid w:val="006165CB"/>
    <w:rsid w:val="00630D9E"/>
    <w:rsid w:val="00634702"/>
    <w:rsid w:val="00637131"/>
    <w:rsid w:val="006439AA"/>
    <w:rsid w:val="00666C4B"/>
    <w:rsid w:val="006749F7"/>
    <w:rsid w:val="006D4A2C"/>
    <w:rsid w:val="006F5DEE"/>
    <w:rsid w:val="00702E10"/>
    <w:rsid w:val="00703376"/>
    <w:rsid w:val="0070639E"/>
    <w:rsid w:val="00714F59"/>
    <w:rsid w:val="00716C3C"/>
    <w:rsid w:val="007268D8"/>
    <w:rsid w:val="007314A6"/>
    <w:rsid w:val="00742D46"/>
    <w:rsid w:val="0074499A"/>
    <w:rsid w:val="007A45A3"/>
    <w:rsid w:val="007B0D9A"/>
    <w:rsid w:val="007E0CB7"/>
    <w:rsid w:val="007E1169"/>
    <w:rsid w:val="007E567A"/>
    <w:rsid w:val="00814090"/>
    <w:rsid w:val="00817EE4"/>
    <w:rsid w:val="00824DCB"/>
    <w:rsid w:val="00831E9B"/>
    <w:rsid w:val="00843D34"/>
    <w:rsid w:val="00882DF3"/>
    <w:rsid w:val="008B21A5"/>
    <w:rsid w:val="008C2231"/>
    <w:rsid w:val="008F2E29"/>
    <w:rsid w:val="008F4BCB"/>
    <w:rsid w:val="0091186F"/>
    <w:rsid w:val="00933476"/>
    <w:rsid w:val="00941AE9"/>
    <w:rsid w:val="00985726"/>
    <w:rsid w:val="009D0864"/>
    <w:rsid w:val="009E6810"/>
    <w:rsid w:val="009F02BE"/>
    <w:rsid w:val="009F0D3D"/>
    <w:rsid w:val="009F339A"/>
    <w:rsid w:val="009F3CDE"/>
    <w:rsid w:val="009F7F1C"/>
    <w:rsid w:val="00A171AD"/>
    <w:rsid w:val="00A4444B"/>
    <w:rsid w:val="00A558EC"/>
    <w:rsid w:val="00A7023D"/>
    <w:rsid w:val="00AA070F"/>
    <w:rsid w:val="00AA2028"/>
    <w:rsid w:val="00AA339E"/>
    <w:rsid w:val="00AB4B17"/>
    <w:rsid w:val="00AC22F4"/>
    <w:rsid w:val="00AC40D7"/>
    <w:rsid w:val="00AC62AA"/>
    <w:rsid w:val="00AC72FC"/>
    <w:rsid w:val="00AE358D"/>
    <w:rsid w:val="00AE4788"/>
    <w:rsid w:val="00B10B07"/>
    <w:rsid w:val="00B2477B"/>
    <w:rsid w:val="00B24862"/>
    <w:rsid w:val="00B301FC"/>
    <w:rsid w:val="00B54A6F"/>
    <w:rsid w:val="00B720C7"/>
    <w:rsid w:val="00B72521"/>
    <w:rsid w:val="00B96C13"/>
    <w:rsid w:val="00BA6D6F"/>
    <w:rsid w:val="00BB414D"/>
    <w:rsid w:val="00BD35A9"/>
    <w:rsid w:val="00BD6616"/>
    <w:rsid w:val="00BE75BD"/>
    <w:rsid w:val="00BF0228"/>
    <w:rsid w:val="00BF136E"/>
    <w:rsid w:val="00C06BD9"/>
    <w:rsid w:val="00C157A6"/>
    <w:rsid w:val="00C36E78"/>
    <w:rsid w:val="00C3738A"/>
    <w:rsid w:val="00C43809"/>
    <w:rsid w:val="00C63B16"/>
    <w:rsid w:val="00C63D35"/>
    <w:rsid w:val="00C70477"/>
    <w:rsid w:val="00C709B9"/>
    <w:rsid w:val="00C71893"/>
    <w:rsid w:val="00C8067B"/>
    <w:rsid w:val="00C84C54"/>
    <w:rsid w:val="00CA2ED1"/>
    <w:rsid w:val="00CE4FFB"/>
    <w:rsid w:val="00CE78A5"/>
    <w:rsid w:val="00CF034B"/>
    <w:rsid w:val="00CF4C79"/>
    <w:rsid w:val="00D06B04"/>
    <w:rsid w:val="00D06E5B"/>
    <w:rsid w:val="00D148CD"/>
    <w:rsid w:val="00D23F9E"/>
    <w:rsid w:val="00D26F6E"/>
    <w:rsid w:val="00D30239"/>
    <w:rsid w:val="00D52F24"/>
    <w:rsid w:val="00D95854"/>
    <w:rsid w:val="00D95951"/>
    <w:rsid w:val="00D975AB"/>
    <w:rsid w:val="00DA3E17"/>
    <w:rsid w:val="00DA456A"/>
    <w:rsid w:val="00DB6BBD"/>
    <w:rsid w:val="00DC0600"/>
    <w:rsid w:val="00DF3C67"/>
    <w:rsid w:val="00DF6929"/>
    <w:rsid w:val="00DF7A0D"/>
    <w:rsid w:val="00E00C19"/>
    <w:rsid w:val="00E02894"/>
    <w:rsid w:val="00E03C39"/>
    <w:rsid w:val="00E06B7B"/>
    <w:rsid w:val="00E07250"/>
    <w:rsid w:val="00E16DB0"/>
    <w:rsid w:val="00E23DBB"/>
    <w:rsid w:val="00E242C4"/>
    <w:rsid w:val="00E4781D"/>
    <w:rsid w:val="00E61C80"/>
    <w:rsid w:val="00E6524B"/>
    <w:rsid w:val="00EB2B4A"/>
    <w:rsid w:val="00EC2E31"/>
    <w:rsid w:val="00ED116B"/>
    <w:rsid w:val="00ED76F2"/>
    <w:rsid w:val="00EE18C8"/>
    <w:rsid w:val="00EE30C0"/>
    <w:rsid w:val="00F03891"/>
    <w:rsid w:val="00F15441"/>
    <w:rsid w:val="00F3666D"/>
    <w:rsid w:val="00F377FA"/>
    <w:rsid w:val="00F65C72"/>
    <w:rsid w:val="00F6731C"/>
    <w:rsid w:val="00F7293B"/>
    <w:rsid w:val="00F93E64"/>
    <w:rsid w:val="00FA0DF3"/>
    <w:rsid w:val="00FD51BF"/>
    <w:rsid w:val="00FE5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64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5429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42967"/>
    <w:rPr>
      <w:rFonts w:ascii="Arial" w:eastAsia="Arial" w:hAnsi="Arial" w:cs="Arial"/>
      <w:sz w:val="19"/>
      <w:szCs w:val="19"/>
    </w:rPr>
  </w:style>
  <w:style w:type="paragraph" w:styleId="Titolo">
    <w:name w:val="Title"/>
    <w:basedOn w:val="Normale"/>
    <w:link w:val="TitoloCarattere"/>
    <w:uiPriority w:val="1"/>
    <w:qFormat/>
    <w:rsid w:val="00542967"/>
    <w:pPr>
      <w:widowControl w:val="0"/>
      <w:autoSpaceDE w:val="0"/>
      <w:autoSpaceDN w:val="0"/>
      <w:spacing w:before="92" w:after="0" w:line="240" w:lineRule="auto"/>
      <w:ind w:left="2498" w:right="2512" w:firstLine="34"/>
      <w:jc w:val="center"/>
    </w:pPr>
    <w:rPr>
      <w:rFonts w:ascii="Arial" w:eastAsia="Arial" w:hAnsi="Arial" w:cs="Arial"/>
      <w:b/>
      <w:bCs/>
      <w:sz w:val="27"/>
      <w:szCs w:val="27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542967"/>
    <w:rPr>
      <w:rFonts w:ascii="Arial" w:eastAsia="Arial" w:hAnsi="Arial" w:cs="Arial"/>
      <w:b/>
      <w:bCs/>
      <w:sz w:val="27"/>
      <w:szCs w:val="27"/>
      <w:u w:val="single" w:color="000000"/>
    </w:rPr>
  </w:style>
  <w:style w:type="character" w:styleId="Collegamentoipertestuale">
    <w:name w:val="Hyperlink"/>
    <w:basedOn w:val="Carpredefinitoparagrafo"/>
    <w:uiPriority w:val="99"/>
    <w:unhideWhenUsed/>
    <w:rsid w:val="004363D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26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F6E"/>
  </w:style>
  <w:style w:type="paragraph" w:styleId="Pidipagina">
    <w:name w:val="footer"/>
    <w:basedOn w:val="Normale"/>
    <w:link w:val="PidipaginaCarattere"/>
    <w:uiPriority w:val="99"/>
    <w:semiHidden/>
    <w:unhideWhenUsed/>
    <w:rsid w:val="00D26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26F6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F6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4781D"/>
    <w:pPr>
      <w:ind w:left="720"/>
      <w:contextualSpacing/>
    </w:pPr>
  </w:style>
  <w:style w:type="paragraph" w:customStyle="1" w:styleId="Corpodeltesto21">
    <w:name w:val="Corpo del testo 21"/>
    <w:basedOn w:val="Normale"/>
    <w:rsid w:val="00E242C4"/>
    <w:pPr>
      <w:suppressAutoHyphens/>
      <w:spacing w:after="0" w:line="480" w:lineRule="atLeast"/>
      <w:jc w:val="both"/>
    </w:pPr>
    <w:rPr>
      <w:rFonts w:ascii="Times New Roman" w:eastAsia="Calibri" w:hAnsi="Times New Roman" w:cs="Verdana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mailto:protocollo@pec.gpdp.i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omune.ferrara@cert.comune.fe.it" TargetMode="External"/><Relationship Id="rId17" Type="http://schemas.openxmlformats.org/officeDocument/2006/relationships/hyperlink" Target="mailto:garante@gpdp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6DFD2-213E-4335-B55A-16FF3071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e.capatti</dc:creator>
  <cp:lastModifiedBy>d.lomastro</cp:lastModifiedBy>
  <cp:revision>17</cp:revision>
  <cp:lastPrinted>2024-12-16T08:36:00Z</cp:lastPrinted>
  <dcterms:created xsi:type="dcterms:W3CDTF">2024-12-16T08:38:00Z</dcterms:created>
  <dcterms:modified xsi:type="dcterms:W3CDTF">2024-12-16T15:16:00Z</dcterms:modified>
</cp:coreProperties>
</file>