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D6" w:rsidRPr="00F50279" w:rsidRDefault="00F770D6" w:rsidP="00F770D6">
      <w:pPr>
        <w:spacing w:after="120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</w:t>
      </w:r>
      <w:r w:rsidR="006572B0">
        <w:rPr>
          <w:b/>
          <w:sz w:val="20"/>
          <w:szCs w:val="20"/>
        </w:rPr>
        <w:t>D</w:t>
      </w:r>
      <w:r w:rsidRPr="00F50279">
        <w:rPr>
          <w:b/>
          <w:sz w:val="20"/>
          <w:szCs w:val="20"/>
        </w:rPr>
        <w:t xml:space="preserve">) </w:t>
      </w:r>
    </w:p>
    <w:p w:rsidR="00F770D6" w:rsidRPr="00F50279" w:rsidRDefault="00F770D6" w:rsidP="00F770D6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C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Piazza Municipale n. 2  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44121 Ferrara</w:t>
      </w:r>
    </w:p>
    <w:p w:rsidR="00F770D6" w:rsidRPr="00F50279" w:rsidRDefault="00F770D6" w:rsidP="00F770D6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</w:rPr>
        <w:t xml:space="preserve">OGGETTO: </w:t>
      </w:r>
      <w:r w:rsidR="0053339D" w:rsidRPr="00C5267B">
        <w:rPr>
          <w:rFonts w:ascii="Arial" w:hAnsi="Arial" w:cs="Arial"/>
          <w:b/>
          <w:bCs/>
        </w:rPr>
        <w:t xml:space="preserve">ASTA PUBBLICA PER L’ASSEGNAZIONE </w:t>
      </w:r>
      <w:proofErr w:type="spellStart"/>
      <w:r w:rsidR="0053339D" w:rsidRPr="00C5267B">
        <w:rPr>
          <w:rFonts w:ascii="Arial" w:hAnsi="Arial" w:cs="Arial"/>
          <w:b/>
          <w:bCs/>
        </w:rPr>
        <w:t>DI</w:t>
      </w:r>
      <w:proofErr w:type="spellEnd"/>
      <w:r w:rsidR="0053339D" w:rsidRPr="00C5267B">
        <w:rPr>
          <w:rFonts w:ascii="Arial" w:hAnsi="Arial" w:cs="Arial"/>
          <w:b/>
          <w:bCs/>
        </w:rPr>
        <w:t xml:space="preserve"> IMMOBILE AD USO COMMERCIALE </w:t>
      </w:r>
      <w:proofErr w:type="spellStart"/>
      <w:r w:rsidR="0053339D" w:rsidRPr="00C5267B">
        <w:rPr>
          <w:rFonts w:ascii="Arial" w:hAnsi="Arial" w:cs="Arial"/>
          <w:b/>
          <w:bCs/>
        </w:rPr>
        <w:t>DI</w:t>
      </w:r>
      <w:proofErr w:type="spellEnd"/>
      <w:r w:rsidR="0053339D" w:rsidRPr="00C5267B">
        <w:rPr>
          <w:rFonts w:ascii="Arial" w:hAnsi="Arial" w:cs="Arial"/>
          <w:b/>
          <w:bCs/>
        </w:rPr>
        <w:t xml:space="preserve"> PROPRIETA’ COMUNALE, SITO IN FERRARA, </w:t>
      </w:r>
      <w:r w:rsidR="00DD1D2C" w:rsidRPr="00DD1D2C">
        <w:rPr>
          <w:rFonts w:ascii="Arial" w:hAnsi="Arial" w:cs="Arial"/>
          <w:b/>
          <w:bCs/>
        </w:rPr>
        <w:t>CORSO GIOVECCA NN. 28-30</w:t>
      </w:r>
      <w:r w:rsidRPr="00F50279">
        <w:rPr>
          <w:rFonts w:ascii="Arial" w:hAnsi="Arial" w:cs="Arial"/>
          <w:b/>
        </w:rPr>
        <w:t>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Il sottoscritto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se persona fisica o titolare di ditta individuale o legale rappresentante/procuratore di società/.)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</w:t>
      </w:r>
      <w:proofErr w:type="spellStart"/>
      <w:r w:rsidRPr="00F50279">
        <w:rPr>
          <w:rFonts w:ascii="Arial" w:hAnsi="Arial" w:cs="Arial"/>
          <w:lang w:val="it-IT"/>
        </w:rPr>
        <w:t>società………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</w:rPr>
      </w:pPr>
      <w:r w:rsidRPr="00F50279">
        <w:rPr>
          <w:rFonts w:ascii="Arial" w:hAnsi="Arial" w:cs="Arial"/>
          <w:lang w:val="it-IT"/>
        </w:rPr>
        <w:t xml:space="preserve">con riferimento al bando d’asta pubblica per l’affidamento in </w:t>
      </w:r>
      <w:r w:rsidR="009A2AF9">
        <w:rPr>
          <w:rFonts w:ascii="Arial" w:hAnsi="Arial" w:cs="Arial"/>
          <w:lang w:val="it-IT"/>
        </w:rPr>
        <w:t>concessione</w:t>
      </w:r>
      <w:r w:rsidRPr="00F50279">
        <w:rPr>
          <w:rFonts w:ascii="Arial" w:hAnsi="Arial" w:cs="Arial"/>
          <w:lang w:val="it-IT"/>
        </w:rPr>
        <w:t xml:space="preserve"> dell’immobile di proprietà comunale sito </w:t>
      </w:r>
      <w:r w:rsidR="0053339D">
        <w:rPr>
          <w:rFonts w:ascii="Arial" w:hAnsi="Arial" w:cs="Arial"/>
        </w:rPr>
        <w:t xml:space="preserve">a Ferrara, </w:t>
      </w:r>
      <w:proofErr w:type="spellStart"/>
      <w:r w:rsidR="00DD1D2C" w:rsidRPr="00DD1D2C">
        <w:rPr>
          <w:rFonts w:ascii="Arial" w:hAnsi="Arial" w:cs="Arial"/>
        </w:rPr>
        <w:t>Corso</w:t>
      </w:r>
      <w:proofErr w:type="spellEnd"/>
      <w:r w:rsidR="00DD1D2C" w:rsidRPr="00DD1D2C">
        <w:rPr>
          <w:rFonts w:ascii="Arial" w:hAnsi="Arial" w:cs="Arial"/>
        </w:rPr>
        <w:t xml:space="preserve"> </w:t>
      </w:r>
      <w:proofErr w:type="spellStart"/>
      <w:r w:rsidR="00DD1D2C" w:rsidRPr="00DD1D2C">
        <w:rPr>
          <w:rFonts w:ascii="Arial" w:hAnsi="Arial" w:cs="Arial"/>
        </w:rPr>
        <w:t>Giovecca</w:t>
      </w:r>
      <w:proofErr w:type="spellEnd"/>
      <w:r w:rsidR="00DD1D2C" w:rsidRPr="00DD1D2C">
        <w:rPr>
          <w:rFonts w:ascii="Arial" w:hAnsi="Arial" w:cs="Arial"/>
        </w:rPr>
        <w:t xml:space="preserve"> </w:t>
      </w:r>
      <w:proofErr w:type="spellStart"/>
      <w:r w:rsidR="00DD1D2C">
        <w:rPr>
          <w:rFonts w:ascii="Arial" w:hAnsi="Arial" w:cs="Arial"/>
        </w:rPr>
        <w:t>n</w:t>
      </w:r>
      <w:r w:rsidR="00DD1D2C" w:rsidRPr="00DD1D2C">
        <w:rPr>
          <w:rFonts w:ascii="Arial" w:hAnsi="Arial" w:cs="Arial"/>
        </w:rPr>
        <w:t>n</w:t>
      </w:r>
      <w:proofErr w:type="spellEnd"/>
      <w:r w:rsidR="00DD1D2C" w:rsidRPr="00DD1D2C">
        <w:rPr>
          <w:rFonts w:ascii="Arial" w:hAnsi="Arial" w:cs="Arial"/>
        </w:rPr>
        <w:t>. 28-30</w:t>
      </w:r>
      <w:r w:rsidR="0053339D">
        <w:rPr>
          <w:rFonts w:ascii="Arial" w:hAnsi="Arial" w:cs="Arial"/>
        </w:rPr>
        <w:t>.</w:t>
      </w:r>
    </w:p>
    <w:p w:rsidR="00F770D6" w:rsidRPr="00F50279" w:rsidRDefault="00F770D6" w:rsidP="00F770D6">
      <w:pPr>
        <w:pStyle w:val="sche3"/>
        <w:spacing w:after="120"/>
        <w:jc w:val="center"/>
        <w:rPr>
          <w:rFonts w:ascii="Arial" w:hAnsi="Arial" w:cs="Arial"/>
          <w:b/>
          <w:lang w:val="it-IT"/>
        </w:rPr>
      </w:pPr>
      <w:r w:rsidRPr="00F50279">
        <w:rPr>
          <w:rFonts w:ascii="Arial" w:hAnsi="Arial" w:cs="Arial"/>
          <w:b/>
          <w:lang w:val="it-IT"/>
        </w:rPr>
        <w:t>OFFRE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l’aumento percentuale del ____________% (_________________________________)</w:t>
      </w:r>
    </w:p>
    <w:p w:rsidR="00F770D6" w:rsidRPr="00F50279" w:rsidRDefault="00F770D6" w:rsidP="00F770D6">
      <w:pPr>
        <w:pStyle w:val="sche3"/>
        <w:spacing w:after="120"/>
        <w:ind w:left="2124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in cifre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>in lettere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ovvero pari al canone a</w:t>
      </w:r>
      <w:r w:rsidR="005130DD">
        <w:rPr>
          <w:rFonts w:ascii="Arial" w:hAnsi="Arial" w:cs="Arial"/>
          <w:lang w:val="it-IT"/>
        </w:rPr>
        <w:t xml:space="preserve">nnuo </w:t>
      </w:r>
      <w:r w:rsidR="00940C3C">
        <w:rPr>
          <w:rFonts w:ascii="Arial" w:hAnsi="Arial" w:cs="Arial"/>
          <w:lang w:val="it-IT"/>
        </w:rPr>
        <w:t xml:space="preserve">di concessione </w:t>
      </w:r>
      <w:r w:rsidR="005130DD">
        <w:rPr>
          <w:rFonts w:ascii="Arial" w:hAnsi="Arial" w:cs="Arial"/>
          <w:lang w:val="it-IT"/>
        </w:rPr>
        <w:t xml:space="preserve">a regime (ultima annualità) </w:t>
      </w:r>
      <w:r w:rsidR="00940C3C">
        <w:rPr>
          <w:rFonts w:ascii="Arial" w:hAnsi="Arial" w:cs="Arial"/>
          <w:lang w:val="it-IT"/>
        </w:rPr>
        <w:t>determinato:</w:t>
      </w:r>
    </w:p>
    <w:p w:rsidR="00F770D6" w:rsidRPr="00F50279" w:rsidRDefault="0053339D" w:rsidP="00F770D6">
      <w:pPr>
        <w:pStyle w:val="sche3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€</w:t>
      </w:r>
      <w:r w:rsidR="00F770D6" w:rsidRPr="00F50279">
        <w:rPr>
          <w:rFonts w:ascii="Arial" w:hAnsi="Arial" w:cs="Arial"/>
          <w:lang w:val="it-IT"/>
        </w:rPr>
        <w:t>_____________________    (</w:t>
      </w:r>
      <w:r>
        <w:rPr>
          <w:rFonts w:ascii="Arial" w:hAnsi="Arial" w:cs="Arial"/>
          <w:lang w:val="it-IT"/>
        </w:rPr>
        <w:t xml:space="preserve"> euro </w:t>
      </w:r>
      <w:r w:rsidR="00F770D6" w:rsidRPr="00F50279">
        <w:rPr>
          <w:rFonts w:ascii="Arial" w:hAnsi="Arial" w:cs="Arial"/>
          <w:lang w:val="it-IT"/>
        </w:rPr>
        <w:t>________________________________________)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  <w:t xml:space="preserve">            in cifre 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 xml:space="preserve">                          in lettere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</w:p>
    <w:p w:rsidR="00F770D6" w:rsidRPr="00F50279" w:rsidRDefault="00940C3C" w:rsidP="00940C3C">
      <w:pPr>
        <w:pStyle w:val="sche3"/>
        <w:spacing w:after="120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Data _______________                                                                     </w:t>
      </w:r>
      <w:r w:rsidR="00F770D6" w:rsidRPr="00F50279">
        <w:rPr>
          <w:rFonts w:ascii="Arial" w:hAnsi="Arial" w:cs="Arial"/>
          <w:lang w:val="it-IT"/>
        </w:rPr>
        <w:t>FIRMA DELL’OFFERENTE</w:t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  <w:t>___________________________</w:t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L’Offerta Economica che dovrà essere datata e sottoscritta con firma leggibile e per esteso dall’offerente, o dal suo rappresentante legale, dal suo procuratore o mandatario. In caso di partecipazione congiunta, </w:t>
      </w:r>
      <w:r w:rsidRPr="00F50279">
        <w:rPr>
          <w:bCs/>
          <w:sz w:val="20"/>
          <w:szCs w:val="20"/>
        </w:rPr>
        <w:t xml:space="preserve">a pena di esclusione, l’offerta economica dovrà essere sottoscritta da </w:t>
      </w:r>
      <w:r w:rsidRPr="00F50279">
        <w:rPr>
          <w:sz w:val="20"/>
          <w:szCs w:val="20"/>
        </w:rPr>
        <w:t>tutti i soggetti</w:t>
      </w:r>
      <w:r w:rsidRPr="00F50279">
        <w:rPr>
          <w:bCs/>
          <w:sz w:val="20"/>
          <w:szCs w:val="20"/>
        </w:rPr>
        <w:t xml:space="preserve"> che resteranno solidalmente obbligati e dovranno singolarmente possedere i requisiti richiesti per la partecipazione alla gara</w:t>
      </w:r>
      <w:r w:rsidRPr="00F50279">
        <w:rPr>
          <w:sz w:val="20"/>
          <w:szCs w:val="20"/>
        </w:rPr>
        <w:t>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E’ necessario indicare in cifre e lettere un’unica percentuale di rialzo offerta rispetto al canone annuale posto a base d’asta e riportato al punto 1 del Bando.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Tale offerta, </w:t>
      </w:r>
      <w:r w:rsidRPr="00F50279">
        <w:rPr>
          <w:sz w:val="20"/>
          <w:szCs w:val="20"/>
          <w:u w:val="single"/>
        </w:rPr>
        <w:t>a pena di esclusione</w:t>
      </w:r>
      <w:r w:rsidRPr="00F50279">
        <w:rPr>
          <w:sz w:val="20"/>
          <w:szCs w:val="20"/>
        </w:rPr>
        <w:t>, deve essere contenuta in busta chiusa, perfettamente integra con l’indicazione all’esterno del mittente, dell’oggetto dell’asta e la dicitura “Offerta economica”.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Non sono ammesse offerte pari alla base d’asta o in diminuzione, indeterminate o condizionate.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Nel caso di discordanza tra l’indicazione della percentuale di rialzo offerto in cifre e lettere e del corrispondente prezzo per il canone annuo in cifre e lettere, sarà ritenuta valida l’offerta più conveniente per il Comune.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z w:val="20"/>
          <w:szCs w:val="20"/>
        </w:rPr>
      </w:pPr>
      <w:r w:rsidRPr="00F50279">
        <w:rPr>
          <w:bCs/>
          <w:sz w:val="20"/>
          <w:szCs w:val="20"/>
        </w:rPr>
        <w:t xml:space="preserve">LA BUSTA CON L’OFFERTA ECONOMICA VA INSERITA CHIUSA NEL PLICO PRICIPALE A PENA </w:t>
      </w:r>
      <w:proofErr w:type="spellStart"/>
      <w:r w:rsidRPr="00F50279">
        <w:rPr>
          <w:bCs/>
          <w:sz w:val="20"/>
          <w:szCs w:val="20"/>
        </w:rPr>
        <w:t>DI</w:t>
      </w:r>
      <w:proofErr w:type="spellEnd"/>
      <w:r w:rsidRPr="00F50279">
        <w:rPr>
          <w:bCs/>
          <w:sz w:val="20"/>
          <w:szCs w:val="20"/>
        </w:rPr>
        <w:t xml:space="preserve"> ESCLUSIONE.</w:t>
      </w:r>
    </w:p>
    <w:p w:rsidR="00135A47" w:rsidRDefault="00135A47" w:rsidP="00F770D6"/>
    <w:sectPr w:rsidR="00135A47" w:rsidSect="00940C3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770D6"/>
    <w:rsid w:val="0009568D"/>
    <w:rsid w:val="000D5892"/>
    <w:rsid w:val="00135A47"/>
    <w:rsid w:val="003735AF"/>
    <w:rsid w:val="00397221"/>
    <w:rsid w:val="004D25B4"/>
    <w:rsid w:val="005130DD"/>
    <w:rsid w:val="0053339D"/>
    <w:rsid w:val="006572B0"/>
    <w:rsid w:val="006935DE"/>
    <w:rsid w:val="00940C3C"/>
    <w:rsid w:val="009A2AF9"/>
    <w:rsid w:val="00AE1252"/>
    <w:rsid w:val="00DD1D2C"/>
    <w:rsid w:val="00EC2CF8"/>
    <w:rsid w:val="00F7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0D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770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770D6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F7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e.tumaini</cp:lastModifiedBy>
  <cp:revision>8</cp:revision>
  <dcterms:created xsi:type="dcterms:W3CDTF">2024-01-09T09:32:00Z</dcterms:created>
  <dcterms:modified xsi:type="dcterms:W3CDTF">2026-04-07T14:37:00Z</dcterms:modified>
</cp:coreProperties>
</file>